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6194"/>
      </w:tblGrid>
      <w:tr w:rsidR="002B5F71" w:rsidRPr="00CF1889" w14:paraId="4EF17206" w14:textId="77777777" w:rsidTr="00ED5A3D">
        <w:tc>
          <w:tcPr>
            <w:tcW w:w="3445" w:type="dxa"/>
          </w:tcPr>
          <w:p w14:paraId="7FBB243B" w14:textId="77777777" w:rsidR="002B5F71" w:rsidRPr="00CF1889" w:rsidRDefault="002B5F71" w:rsidP="0053078B">
            <w:pPr>
              <w:spacing w:line="264" w:lineRule="auto"/>
              <w:jc w:val="center"/>
              <w:rPr>
                <w:b/>
                <w:szCs w:val="28"/>
              </w:rPr>
            </w:pPr>
            <w:r w:rsidRPr="00CF1889">
              <w:rPr>
                <w:b/>
                <w:szCs w:val="28"/>
              </w:rPr>
              <w:t>ỦY BAN NHÂN DÂN</w:t>
            </w:r>
          </w:p>
          <w:p w14:paraId="4969F201" w14:textId="77777777" w:rsidR="002B5F71" w:rsidRPr="00CF1889" w:rsidRDefault="00F90706" w:rsidP="0053078B">
            <w:pPr>
              <w:spacing w:line="264" w:lineRule="auto"/>
              <w:jc w:val="center"/>
              <w:rPr>
                <w:b/>
                <w:szCs w:val="28"/>
              </w:rPr>
            </w:pPr>
            <w:r w:rsidRPr="00CF1889">
              <w:rPr>
                <w:b/>
                <w:noProof/>
                <w:szCs w:val="28"/>
              </w:rPr>
              <mc:AlternateContent>
                <mc:Choice Requires="wps">
                  <w:drawing>
                    <wp:anchor distT="4294967295" distB="4294967295" distL="114300" distR="114300" simplePos="0" relativeHeight="251659264" behindDoc="0" locked="0" layoutInCell="1" allowOverlap="1" wp14:anchorId="0E9D814E" wp14:editId="4B7648E7">
                      <wp:simplePos x="0" y="0"/>
                      <wp:positionH relativeFrom="column">
                        <wp:posOffset>581025</wp:posOffset>
                      </wp:positionH>
                      <wp:positionV relativeFrom="paragraph">
                        <wp:posOffset>213359</wp:posOffset>
                      </wp:positionV>
                      <wp:extent cx="103822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1C481" id="_x0000_t32" coordsize="21600,21600" o:spt="32" o:oned="t" path="m,l21600,21600e" filled="f">
                      <v:path arrowok="t" fillok="f" o:connecttype="none"/>
                      <o:lock v:ext="edit" shapetype="t"/>
                    </v:shapetype>
                    <v:shape id="AutoShape 3" o:spid="_x0000_s1026" type="#_x0000_t32" style="position:absolute;margin-left:45.75pt;margin-top:16.8pt;width:8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"/>
                  </w:pict>
                </mc:Fallback>
              </mc:AlternateContent>
            </w:r>
            <w:r w:rsidR="002B5F71" w:rsidRPr="00CF1889">
              <w:rPr>
                <w:b/>
                <w:szCs w:val="28"/>
              </w:rPr>
              <w:t>PHƯỜNG NGỌC CHÂU</w:t>
            </w:r>
          </w:p>
          <w:p w14:paraId="0075F2E6" w14:textId="77777777" w:rsidR="00636E3F" w:rsidRPr="00CF1889" w:rsidRDefault="00636E3F" w:rsidP="0053078B">
            <w:pPr>
              <w:spacing w:line="264" w:lineRule="auto"/>
              <w:jc w:val="center"/>
              <w:rPr>
                <w:b/>
                <w:szCs w:val="28"/>
              </w:rPr>
            </w:pPr>
          </w:p>
          <w:p w14:paraId="47F40F8F" w14:textId="14660971" w:rsidR="00636E3F" w:rsidRPr="00CF1889" w:rsidRDefault="00636E3F" w:rsidP="0053078B">
            <w:pPr>
              <w:spacing w:line="264" w:lineRule="auto"/>
              <w:jc w:val="center"/>
              <w:rPr>
                <w:szCs w:val="28"/>
              </w:rPr>
            </w:pPr>
            <w:r w:rsidRPr="00CF1889">
              <w:rPr>
                <w:szCs w:val="28"/>
              </w:rPr>
              <w:t xml:space="preserve">Số: </w:t>
            </w:r>
            <w:r w:rsidR="00BA1EA6">
              <w:rPr>
                <w:szCs w:val="28"/>
              </w:rPr>
              <w:t>60</w:t>
            </w:r>
            <w:r w:rsidRPr="00CF1889">
              <w:rPr>
                <w:szCs w:val="28"/>
              </w:rPr>
              <w:t xml:space="preserve"> /BC-UBND</w:t>
            </w:r>
          </w:p>
        </w:tc>
        <w:tc>
          <w:tcPr>
            <w:tcW w:w="6194" w:type="dxa"/>
          </w:tcPr>
          <w:p w14:paraId="7905CF04" w14:textId="77777777" w:rsidR="002B5F71" w:rsidRPr="00CF1889" w:rsidRDefault="002B5F71" w:rsidP="0053078B">
            <w:pPr>
              <w:spacing w:line="264" w:lineRule="auto"/>
              <w:jc w:val="center"/>
              <w:rPr>
                <w:b/>
                <w:szCs w:val="28"/>
              </w:rPr>
            </w:pPr>
            <w:r w:rsidRPr="00CF1889">
              <w:rPr>
                <w:b/>
                <w:szCs w:val="28"/>
              </w:rPr>
              <w:t>CỘNG HÒA XÃ HỘI CHỦ NGHĨA VIỆT NAM</w:t>
            </w:r>
          </w:p>
          <w:p w14:paraId="6EE3D199" w14:textId="77777777" w:rsidR="002B5F71" w:rsidRPr="00CF1889" w:rsidRDefault="002B5F71" w:rsidP="0053078B">
            <w:pPr>
              <w:spacing w:line="264" w:lineRule="auto"/>
              <w:jc w:val="center"/>
              <w:rPr>
                <w:b/>
                <w:szCs w:val="28"/>
              </w:rPr>
            </w:pPr>
            <w:r w:rsidRPr="00CF1889">
              <w:rPr>
                <w:b/>
                <w:szCs w:val="28"/>
              </w:rPr>
              <w:t>Độc lập – Tự do – Hạnh phúc</w:t>
            </w:r>
          </w:p>
          <w:p w14:paraId="34ECD23E" w14:textId="77777777" w:rsidR="002B5F71" w:rsidRPr="00CF1889" w:rsidRDefault="00F90706" w:rsidP="0053078B">
            <w:pPr>
              <w:spacing w:line="264" w:lineRule="auto"/>
              <w:jc w:val="center"/>
              <w:rPr>
                <w:b/>
                <w:szCs w:val="28"/>
              </w:rPr>
            </w:pPr>
            <w:r w:rsidRPr="00CF1889">
              <w:rPr>
                <w:b/>
                <w:noProof/>
                <w:szCs w:val="28"/>
              </w:rPr>
              <mc:AlternateContent>
                <mc:Choice Requires="wps">
                  <w:drawing>
                    <wp:anchor distT="4294967295" distB="4294967295" distL="114300" distR="114300" simplePos="0" relativeHeight="251661312" behindDoc="0" locked="0" layoutInCell="1" allowOverlap="1" wp14:anchorId="13D7AF45" wp14:editId="546BAC61">
                      <wp:simplePos x="0" y="0"/>
                      <wp:positionH relativeFrom="column">
                        <wp:posOffset>645160</wp:posOffset>
                      </wp:positionH>
                      <wp:positionV relativeFrom="paragraph">
                        <wp:posOffset>2539</wp:posOffset>
                      </wp:positionV>
                      <wp:extent cx="24193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7EF3F6"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pt,.2pt" to="24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" strokecolor="#4579b8 [3044]">
                      <o:lock v:ext="edit" shapetype="f"/>
                    </v:line>
                  </w:pict>
                </mc:Fallback>
              </mc:AlternateContent>
            </w:r>
          </w:p>
          <w:p w14:paraId="7C4A7182" w14:textId="57EAB6BA" w:rsidR="002B5F71" w:rsidRPr="00CF1889" w:rsidRDefault="002B5F71" w:rsidP="0053078B">
            <w:pPr>
              <w:spacing w:line="264" w:lineRule="auto"/>
              <w:jc w:val="center"/>
              <w:rPr>
                <w:i/>
                <w:szCs w:val="28"/>
              </w:rPr>
            </w:pPr>
            <w:r w:rsidRPr="00CF1889">
              <w:rPr>
                <w:i/>
                <w:szCs w:val="28"/>
              </w:rPr>
              <w:t>Ngọ</w:t>
            </w:r>
            <w:r w:rsidR="00D51A0D" w:rsidRPr="00CF1889">
              <w:rPr>
                <w:i/>
                <w:szCs w:val="28"/>
              </w:rPr>
              <w:t xml:space="preserve">c Châu, ngày </w:t>
            </w:r>
            <w:r w:rsidR="00BA1EA6">
              <w:rPr>
                <w:i/>
                <w:szCs w:val="28"/>
              </w:rPr>
              <w:t xml:space="preserve">05 </w:t>
            </w:r>
            <w:r w:rsidRPr="00CF1889">
              <w:rPr>
                <w:i/>
                <w:szCs w:val="28"/>
              </w:rPr>
              <w:t xml:space="preserve">tháng </w:t>
            </w:r>
            <w:r w:rsidR="00BA1EA6">
              <w:rPr>
                <w:i/>
                <w:szCs w:val="28"/>
              </w:rPr>
              <w:t>7</w:t>
            </w:r>
            <w:r w:rsidR="00C87713" w:rsidRPr="00CF1889">
              <w:rPr>
                <w:i/>
                <w:szCs w:val="28"/>
              </w:rPr>
              <w:t xml:space="preserve"> </w:t>
            </w:r>
            <w:r w:rsidRPr="00CF1889">
              <w:rPr>
                <w:i/>
                <w:szCs w:val="28"/>
              </w:rPr>
              <w:t xml:space="preserve">năm </w:t>
            </w:r>
            <w:r w:rsidR="00E05126" w:rsidRPr="00CF1889">
              <w:rPr>
                <w:i/>
                <w:szCs w:val="28"/>
              </w:rPr>
              <w:t>2023</w:t>
            </w:r>
          </w:p>
        </w:tc>
      </w:tr>
    </w:tbl>
    <w:p w14:paraId="30C6445C" w14:textId="77777777" w:rsidR="00F852C2" w:rsidRPr="00CF1889" w:rsidRDefault="00F852C2" w:rsidP="0053078B">
      <w:pPr>
        <w:spacing w:after="0" w:line="264" w:lineRule="auto"/>
        <w:jc w:val="center"/>
        <w:rPr>
          <w:b/>
          <w:szCs w:val="28"/>
        </w:rPr>
      </w:pPr>
    </w:p>
    <w:p w14:paraId="470633EF" w14:textId="16AE1E1F" w:rsidR="005E5AC2" w:rsidRPr="00CF1889" w:rsidRDefault="002B5F71" w:rsidP="0053078B">
      <w:pPr>
        <w:spacing w:after="0" w:line="264" w:lineRule="auto"/>
        <w:jc w:val="center"/>
        <w:rPr>
          <w:b/>
          <w:szCs w:val="28"/>
        </w:rPr>
      </w:pPr>
      <w:r w:rsidRPr="00CF1889">
        <w:rPr>
          <w:b/>
          <w:szCs w:val="28"/>
        </w:rPr>
        <w:t>BÁO CÁO</w:t>
      </w:r>
    </w:p>
    <w:p w14:paraId="5403291F" w14:textId="77777777" w:rsidR="004E0CAC" w:rsidRPr="00CF1889" w:rsidRDefault="004E0CAC" w:rsidP="0053078B">
      <w:pPr>
        <w:spacing w:after="0" w:line="264" w:lineRule="auto"/>
        <w:jc w:val="center"/>
        <w:rPr>
          <w:b/>
          <w:szCs w:val="28"/>
        </w:rPr>
      </w:pPr>
      <w:r w:rsidRPr="00CF1889">
        <w:rPr>
          <w:b/>
          <w:szCs w:val="28"/>
        </w:rPr>
        <w:t>Kết quả thực hiện nhiệm vụ phát triển kinh tế</w:t>
      </w:r>
      <w:r w:rsidR="006D6C2F" w:rsidRPr="00CF1889">
        <w:rPr>
          <w:b/>
          <w:szCs w:val="28"/>
        </w:rPr>
        <w:t xml:space="preserve">-xã hội </w:t>
      </w:r>
      <w:r w:rsidRPr="00CF1889">
        <w:rPr>
          <w:b/>
          <w:szCs w:val="28"/>
        </w:rPr>
        <w:t>, an ninh</w:t>
      </w:r>
      <w:r w:rsidR="00D456E5" w:rsidRPr="00CF1889">
        <w:rPr>
          <w:b/>
          <w:szCs w:val="28"/>
        </w:rPr>
        <w:t>-</w:t>
      </w:r>
      <w:r w:rsidRPr="00CF1889">
        <w:rPr>
          <w:b/>
          <w:szCs w:val="28"/>
        </w:rPr>
        <w:t>quốc phòng</w:t>
      </w:r>
    </w:p>
    <w:p w14:paraId="184D672D" w14:textId="4EC510A7" w:rsidR="00D10023" w:rsidRPr="00CF1889" w:rsidRDefault="004E0CAC" w:rsidP="0053078B">
      <w:pPr>
        <w:spacing w:after="0" w:line="264" w:lineRule="auto"/>
        <w:jc w:val="center"/>
        <w:rPr>
          <w:b/>
          <w:szCs w:val="28"/>
        </w:rPr>
      </w:pPr>
      <w:r w:rsidRPr="00CF1889">
        <w:rPr>
          <w:b/>
          <w:szCs w:val="28"/>
        </w:rPr>
        <w:t xml:space="preserve">6 tháng đầu năm và nhiệm vụ trọng tâm 6 tháng cuối năm </w:t>
      </w:r>
      <w:r w:rsidR="00E05126" w:rsidRPr="00CF1889">
        <w:rPr>
          <w:b/>
          <w:szCs w:val="28"/>
        </w:rPr>
        <w:t>2023</w:t>
      </w:r>
    </w:p>
    <w:p w14:paraId="3A9E656F" w14:textId="2AA192E3" w:rsidR="00C87713" w:rsidRPr="00CF1889" w:rsidRDefault="00C87713" w:rsidP="0053078B">
      <w:pPr>
        <w:spacing w:after="0" w:line="264" w:lineRule="auto"/>
        <w:jc w:val="center"/>
        <w:rPr>
          <w:bCs/>
          <w:i/>
          <w:iCs/>
          <w:szCs w:val="28"/>
        </w:rPr>
      </w:pPr>
      <w:r w:rsidRPr="00CF1889">
        <w:rPr>
          <w:bCs/>
          <w:i/>
          <w:iCs/>
          <w:szCs w:val="28"/>
        </w:rPr>
        <w:t xml:space="preserve">(Báo cáo trình kỳ họp thứ </w:t>
      </w:r>
      <w:r w:rsidR="00E05126" w:rsidRPr="00CF1889">
        <w:rPr>
          <w:bCs/>
          <w:i/>
          <w:iCs/>
          <w:szCs w:val="28"/>
        </w:rPr>
        <w:t>Sáu</w:t>
      </w:r>
      <w:r w:rsidRPr="00CF1889">
        <w:rPr>
          <w:bCs/>
          <w:i/>
          <w:iCs/>
          <w:szCs w:val="28"/>
        </w:rPr>
        <w:t xml:space="preserve"> – HĐND phường Ngọc Châu khoá XXII)</w:t>
      </w:r>
    </w:p>
    <w:p w14:paraId="682C4CCE" w14:textId="1529D82D" w:rsidR="00910B2B" w:rsidRPr="00CF1889" w:rsidRDefault="00F90706" w:rsidP="0053078B">
      <w:pPr>
        <w:tabs>
          <w:tab w:val="left" w:pos="1875"/>
        </w:tabs>
        <w:spacing w:before="80" w:after="80" w:line="264" w:lineRule="auto"/>
        <w:ind w:firstLine="720"/>
        <w:jc w:val="both"/>
        <w:rPr>
          <w:szCs w:val="28"/>
        </w:rPr>
      </w:pPr>
      <w:r w:rsidRPr="00CF1889">
        <w:rPr>
          <w:noProof/>
          <w:szCs w:val="28"/>
        </w:rPr>
        <mc:AlternateContent>
          <mc:Choice Requires="wps">
            <w:drawing>
              <wp:anchor distT="4294967295" distB="4294967295" distL="114300" distR="114300" simplePos="0" relativeHeight="251660288" behindDoc="0" locked="0" layoutInCell="1" allowOverlap="1" wp14:anchorId="41C0D590" wp14:editId="1DCDC45D">
                <wp:simplePos x="0" y="0"/>
                <wp:positionH relativeFrom="column">
                  <wp:posOffset>2348865</wp:posOffset>
                </wp:positionH>
                <wp:positionV relativeFrom="paragraph">
                  <wp:posOffset>43815</wp:posOffset>
                </wp:positionV>
                <wp:extent cx="121920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6F805" id="AutoShape 5" o:spid="_x0000_s1026" type="#_x0000_t32" style="position:absolute;margin-left:184.95pt;margin-top:3.45pt;width:9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"/>
            </w:pict>
          </mc:Fallback>
        </mc:AlternateContent>
      </w:r>
      <w:r w:rsidR="00D71CAB" w:rsidRPr="00CF1889">
        <w:rPr>
          <w:szCs w:val="28"/>
        </w:rPr>
        <w:tab/>
      </w:r>
    </w:p>
    <w:p w14:paraId="224E759A" w14:textId="77777777" w:rsidR="00DD5C52" w:rsidRPr="00CF1889" w:rsidRDefault="00DD5C52" w:rsidP="00283185">
      <w:pPr>
        <w:spacing w:after="40" w:line="264" w:lineRule="auto"/>
        <w:jc w:val="center"/>
        <w:rPr>
          <w:b/>
          <w:szCs w:val="28"/>
        </w:rPr>
      </w:pPr>
    </w:p>
    <w:p w14:paraId="601D540C" w14:textId="77777777" w:rsidR="00DD5C52" w:rsidRPr="00CF1889" w:rsidRDefault="00DD5C52" w:rsidP="00DD5C52">
      <w:pPr>
        <w:spacing w:after="40" w:line="288" w:lineRule="auto"/>
        <w:ind w:firstLine="720"/>
        <w:jc w:val="both"/>
        <w:rPr>
          <w:rStyle w:val="fontstyle01"/>
        </w:rPr>
      </w:pPr>
      <w:r w:rsidRPr="00CF1889">
        <w:rPr>
          <w:rStyle w:val="fontstyle01"/>
        </w:rPr>
        <w:t>Năm 2023 là năm có ý nghĩa bản lề quan trọng trong việc hoàn thành Nghị</w:t>
      </w:r>
      <w:r w:rsidRPr="00CF1889">
        <w:rPr>
          <w:rFonts w:ascii="TimesNewRomanPSMT" w:hAnsi="TimesNewRomanPSMT"/>
          <w:color w:val="000000"/>
          <w:szCs w:val="28"/>
        </w:rPr>
        <w:br/>
      </w:r>
      <w:r w:rsidRPr="00CF1889">
        <w:rPr>
          <w:rStyle w:val="fontstyle01"/>
        </w:rPr>
        <w:t>quyết Đại hội Đảng các cấp và Kế hoạch phát triển kinh tế- xã hội 5 năm (2021-</w:t>
      </w:r>
      <w:r w:rsidRPr="00CF1889">
        <w:rPr>
          <w:rFonts w:ascii="TimesNewRomanPSMT" w:hAnsi="TimesNewRomanPSMT"/>
          <w:color w:val="000000"/>
          <w:szCs w:val="28"/>
        </w:rPr>
        <w:br/>
      </w:r>
      <w:r w:rsidRPr="00CF1889">
        <w:rPr>
          <w:rStyle w:val="fontstyle01"/>
        </w:rPr>
        <w:t>2026). Thực hiện chỉ đạo của Đảng ủy, Nghị quyết HĐND phường, ngay từ đầu</w:t>
      </w:r>
      <w:r w:rsidRPr="00CF1889">
        <w:rPr>
          <w:rFonts w:ascii="TimesNewRomanPSMT" w:hAnsi="TimesNewRomanPSMT"/>
          <w:color w:val="000000"/>
          <w:szCs w:val="28"/>
        </w:rPr>
        <w:br/>
      </w:r>
      <w:r w:rsidRPr="00CF1889">
        <w:rPr>
          <w:rStyle w:val="fontstyle01"/>
        </w:rPr>
        <w:t>năm UBND phường đã xây dựng kế hoạch thực hiện các nhiệm vụ phát triển kinh tế xã hội, xác định các nhiệm vụ trọng tâm, mục tiêu chủ yếu phấn đấu hoàn thành trong năm 2023, phân công rõ nhiệm vụ cho các ban, ngành, đơn vị.</w:t>
      </w:r>
    </w:p>
    <w:p w14:paraId="6E4DA125" w14:textId="5E921473" w:rsidR="00DD5C52" w:rsidRPr="00CF1889" w:rsidRDefault="00DD5C52" w:rsidP="00DD5C52">
      <w:pPr>
        <w:spacing w:after="40" w:line="288" w:lineRule="auto"/>
        <w:ind w:firstLine="720"/>
        <w:jc w:val="both"/>
        <w:rPr>
          <w:b/>
          <w:szCs w:val="28"/>
        </w:rPr>
      </w:pPr>
      <w:r w:rsidRPr="00CF1889">
        <w:rPr>
          <w:rStyle w:val="fontstyle01"/>
        </w:rPr>
        <w:t xml:space="preserve">Mặc dù chịu tác động bởi tình hình kinh tế thế giới và trong nước có nhiều bất ổn nhưng với sự quyết tâm trong lãnh đạo chỉ đạo, sự đồng lòng ủng hộ của nhân dân phường, sự nỗ lực của đội ngũ cán bộ công chức, các đơn vị, khu dân cư </w:t>
      </w:r>
      <w:r w:rsidR="00BA1EA6">
        <w:rPr>
          <w:rStyle w:val="fontstyle01"/>
        </w:rPr>
        <w:t xml:space="preserve">tình hình </w:t>
      </w:r>
      <w:r w:rsidRPr="00CF1889">
        <w:rPr>
          <w:rStyle w:val="fontstyle01"/>
        </w:rPr>
        <w:t>kinh tế- xã hội 6 tháng đầu năm 2023</w:t>
      </w:r>
      <w:r w:rsidR="00BA1EA6">
        <w:rPr>
          <w:rStyle w:val="fontstyle01"/>
        </w:rPr>
        <w:t xml:space="preserve"> của</w:t>
      </w:r>
      <w:r w:rsidRPr="00CF1889">
        <w:rPr>
          <w:rStyle w:val="fontstyle01"/>
        </w:rPr>
        <w:t xml:space="preserve"> phường có nhiều khởi sắc, tình hình an ninh chính trị và trật tự an toàn xã hội được củng cố và giữ vững...thể hiện sự đổi mới, quyết liệt trong lãnh đạo chỉ đạo của Đảng ủy, sự quản lý điều hành của UBND  phường đã từng bước phát huy hiệu quả. Kết quả cụ thể trên các lĩnh vực như sau:</w:t>
      </w:r>
      <w:r w:rsidRPr="00CF1889">
        <w:rPr>
          <w:szCs w:val="28"/>
        </w:rPr>
        <w:t xml:space="preserve"> </w:t>
      </w:r>
    </w:p>
    <w:p w14:paraId="31C6D106" w14:textId="77777777" w:rsidR="00DD5C52" w:rsidRPr="00CF1889" w:rsidRDefault="00DD5C52" w:rsidP="00283185">
      <w:pPr>
        <w:spacing w:after="40" w:line="264" w:lineRule="auto"/>
        <w:jc w:val="center"/>
        <w:rPr>
          <w:b/>
          <w:szCs w:val="28"/>
        </w:rPr>
      </w:pPr>
    </w:p>
    <w:p w14:paraId="068B5893" w14:textId="72293443" w:rsidR="004E0CAC" w:rsidRPr="00CF1889" w:rsidRDefault="004E0CAC" w:rsidP="00283185">
      <w:pPr>
        <w:spacing w:after="40" w:line="264" w:lineRule="auto"/>
        <w:jc w:val="center"/>
        <w:rPr>
          <w:b/>
          <w:szCs w:val="28"/>
        </w:rPr>
      </w:pPr>
      <w:r w:rsidRPr="00CF1889">
        <w:rPr>
          <w:b/>
          <w:szCs w:val="28"/>
        </w:rPr>
        <w:t>Phần I</w:t>
      </w:r>
    </w:p>
    <w:p w14:paraId="2AD1BBCC" w14:textId="5ACC327F" w:rsidR="00026E6A" w:rsidRPr="00CF1889" w:rsidRDefault="004E0CAC" w:rsidP="00283185">
      <w:pPr>
        <w:spacing w:before="120" w:after="120" w:line="264" w:lineRule="auto"/>
        <w:jc w:val="center"/>
        <w:rPr>
          <w:b/>
          <w:szCs w:val="28"/>
        </w:rPr>
      </w:pPr>
      <w:r w:rsidRPr="00CF1889">
        <w:rPr>
          <w:b/>
          <w:szCs w:val="28"/>
        </w:rPr>
        <w:t>KẾT QUẢ THỰC HIỆN</w:t>
      </w:r>
      <w:r w:rsidR="00D10023" w:rsidRPr="00CF1889">
        <w:rPr>
          <w:b/>
          <w:szCs w:val="28"/>
        </w:rPr>
        <w:t xml:space="preserve"> NHIỆM VỤ</w:t>
      </w:r>
      <w:r w:rsidRPr="00CF1889">
        <w:rPr>
          <w:b/>
          <w:szCs w:val="28"/>
        </w:rPr>
        <w:t xml:space="preserve"> 6 THÁNG ĐẦU NĂM </w:t>
      </w:r>
      <w:r w:rsidR="00E05126" w:rsidRPr="00CF1889">
        <w:rPr>
          <w:b/>
          <w:szCs w:val="28"/>
        </w:rPr>
        <w:t>2023</w:t>
      </w:r>
    </w:p>
    <w:p w14:paraId="03E2D246" w14:textId="77777777" w:rsidR="00BD713E" w:rsidRPr="00CF1889" w:rsidRDefault="00BD713E" w:rsidP="0053078B">
      <w:pPr>
        <w:spacing w:before="120" w:after="120" w:line="264" w:lineRule="auto"/>
        <w:ind w:firstLine="720"/>
        <w:jc w:val="center"/>
        <w:rPr>
          <w:b/>
          <w:szCs w:val="28"/>
        </w:rPr>
      </w:pPr>
    </w:p>
    <w:p w14:paraId="4B1E4405" w14:textId="77777777" w:rsidR="004E0CAC" w:rsidRPr="00CF1889" w:rsidRDefault="004E0CAC" w:rsidP="0075325F">
      <w:pPr>
        <w:spacing w:after="0" w:line="288" w:lineRule="auto"/>
        <w:ind w:firstLine="720"/>
        <w:jc w:val="both"/>
        <w:rPr>
          <w:b/>
          <w:szCs w:val="28"/>
        </w:rPr>
      </w:pPr>
      <w:r w:rsidRPr="00CF1889">
        <w:rPr>
          <w:b/>
          <w:szCs w:val="28"/>
        </w:rPr>
        <w:t>1. Lĩnh vực kinh tế</w:t>
      </w:r>
    </w:p>
    <w:p w14:paraId="5213BA81" w14:textId="2AED6857" w:rsidR="0066259B" w:rsidRPr="00CF1889" w:rsidRDefault="0066259B" w:rsidP="0075325F">
      <w:pPr>
        <w:spacing w:after="0" w:line="288" w:lineRule="auto"/>
        <w:ind w:firstLine="720"/>
        <w:jc w:val="both"/>
        <w:rPr>
          <w:szCs w:val="28"/>
        </w:rPr>
      </w:pPr>
      <w:r w:rsidRPr="00CF1889">
        <w:rPr>
          <w:szCs w:val="28"/>
        </w:rPr>
        <w:t>Tuyên truyền vận động các hộ dân trong phường tích cực chăm sóc rau, hoa màu và các loại cây trồng khác.</w:t>
      </w:r>
    </w:p>
    <w:p w14:paraId="59E6D349" w14:textId="3CC65A66" w:rsidR="0066259B" w:rsidRPr="00CF1889" w:rsidRDefault="0066259B" w:rsidP="0075325F">
      <w:pPr>
        <w:spacing w:after="0" w:line="288" w:lineRule="auto"/>
        <w:ind w:firstLine="720"/>
        <w:jc w:val="both"/>
        <w:rPr>
          <w:szCs w:val="28"/>
        </w:rPr>
      </w:pPr>
      <w:r w:rsidRPr="00CF1889">
        <w:rPr>
          <w:szCs w:val="28"/>
        </w:rPr>
        <w:t>6 tháng đầu năm tình hình chăn nuôi gia súc, gia cầm trên địa bàn phường cơ bản ổn định. Công tác phòng chống dịch bệnh cho đàn gia súc, gia cầm được quan tâm; Triển khai kế hoạch phòng chống dịch bệnh trên đàn gia súc, gia cầm; đôn đốc các hộ chăn nuôi phun thuốc tiêu độc khử trùng. Tổ chức tốt việc tiêm phòng, chữa bệnh cho đàn gia súc, gia cầm vụ Xuân. Đã tiêm phòng cho đàn chó nuôi đạt 96%.</w:t>
      </w:r>
    </w:p>
    <w:p w14:paraId="33C4270F" w14:textId="77777777" w:rsidR="00CF1889" w:rsidRPr="00CF1889" w:rsidRDefault="00CF1889" w:rsidP="0075325F">
      <w:pPr>
        <w:spacing w:after="0" w:line="288" w:lineRule="auto"/>
        <w:ind w:firstLine="720"/>
        <w:jc w:val="both"/>
        <w:rPr>
          <w:b/>
          <w:bCs/>
          <w:i/>
          <w:iCs/>
          <w:szCs w:val="28"/>
        </w:rPr>
      </w:pPr>
    </w:p>
    <w:p w14:paraId="3832296E" w14:textId="77777777" w:rsidR="00CF1889" w:rsidRPr="00CF1889" w:rsidRDefault="00CF1889" w:rsidP="0075325F">
      <w:pPr>
        <w:spacing w:after="0" w:line="288" w:lineRule="auto"/>
        <w:ind w:firstLine="720"/>
        <w:jc w:val="both"/>
        <w:rPr>
          <w:b/>
          <w:bCs/>
          <w:i/>
          <w:iCs/>
          <w:szCs w:val="28"/>
        </w:rPr>
      </w:pPr>
    </w:p>
    <w:p w14:paraId="6DE3FC4C" w14:textId="071B2A4B" w:rsidR="005C7FB6" w:rsidRPr="00CF1889" w:rsidRDefault="005C7FB6" w:rsidP="00874FFB">
      <w:pPr>
        <w:spacing w:before="60" w:after="60" w:line="288" w:lineRule="auto"/>
        <w:ind w:firstLine="720"/>
        <w:jc w:val="both"/>
        <w:rPr>
          <w:b/>
          <w:bCs/>
          <w:i/>
          <w:iCs/>
          <w:szCs w:val="28"/>
        </w:rPr>
      </w:pPr>
      <w:r w:rsidRPr="00CF1889">
        <w:rPr>
          <w:b/>
          <w:bCs/>
          <w:i/>
          <w:iCs/>
          <w:szCs w:val="28"/>
        </w:rPr>
        <w:lastRenderedPageBreak/>
        <w:t>1.2 Về Tiểu thủ công nghiệp, thương mại dịch vụ</w:t>
      </w:r>
    </w:p>
    <w:p w14:paraId="64F33EE8" w14:textId="1F83D97E" w:rsidR="00272BF7" w:rsidRPr="00CF1889" w:rsidRDefault="00E05126" w:rsidP="00874FFB">
      <w:pPr>
        <w:spacing w:before="60" w:after="60" w:line="288" w:lineRule="auto"/>
        <w:ind w:firstLine="720"/>
        <w:jc w:val="both"/>
        <w:rPr>
          <w:szCs w:val="28"/>
        </w:rPr>
      </w:pPr>
      <w:r w:rsidRPr="00CF1889">
        <w:rPr>
          <w:szCs w:val="28"/>
        </w:rPr>
        <w:t>C</w:t>
      </w:r>
      <w:r w:rsidR="00FD54B3" w:rsidRPr="00CF1889">
        <w:rPr>
          <w:szCs w:val="28"/>
        </w:rPr>
        <w:t xml:space="preserve">ác hoạt động sản xuất kinh doanh trên địa bàn phường phát triển ổn định. </w:t>
      </w:r>
      <w:r w:rsidR="00283185" w:rsidRPr="00CF1889">
        <w:rPr>
          <w:szCs w:val="28"/>
        </w:rPr>
        <w:t>C</w:t>
      </w:r>
      <w:r w:rsidR="00272BF7" w:rsidRPr="00CF1889">
        <w:rPr>
          <w:szCs w:val="28"/>
        </w:rPr>
        <w:t>hất lượng, giá cả hàng hóa, an toàn vệ sinh thực phẩm và vệ sinh môi trường được đảm bảo.</w:t>
      </w:r>
    </w:p>
    <w:p w14:paraId="51FA9747" w14:textId="31835631" w:rsidR="00DD5C52" w:rsidRPr="00CF1889" w:rsidRDefault="00DD5C52" w:rsidP="00874FFB">
      <w:pPr>
        <w:spacing w:before="60" w:after="60" w:line="288" w:lineRule="auto"/>
        <w:ind w:firstLine="720"/>
        <w:jc w:val="both"/>
        <w:rPr>
          <w:spacing w:val="-4"/>
          <w:szCs w:val="28"/>
        </w:rPr>
      </w:pPr>
      <w:r w:rsidRPr="00CF1889">
        <w:rPr>
          <w:spacing w:val="-4"/>
          <w:szCs w:val="28"/>
        </w:rPr>
        <w:t>Tăng cường chỉ đạo sử dụng điện an toàn, tiết kiệm trong mùa nắng, nóng; xây dựng nội dung, đa dạng hình thức tuyên truyền; tổ chức ký cam kết tiết kiệm điện đến các hộ kinh doanh, nhà hàng, khách sạn và đến từng hộ dân trên địa bàn phường.</w:t>
      </w:r>
    </w:p>
    <w:p w14:paraId="2D2EA2AD" w14:textId="2EE6BD27" w:rsidR="005C7FB6" w:rsidRPr="00CF1889" w:rsidRDefault="005C7FB6" w:rsidP="00874FFB">
      <w:pPr>
        <w:spacing w:before="60" w:after="60" w:line="288" w:lineRule="auto"/>
        <w:ind w:firstLine="720"/>
        <w:jc w:val="both"/>
        <w:rPr>
          <w:szCs w:val="28"/>
        </w:rPr>
      </w:pPr>
      <w:r w:rsidRPr="00CF1889">
        <w:rPr>
          <w:b/>
          <w:bCs/>
          <w:i/>
          <w:iCs/>
          <w:szCs w:val="28"/>
        </w:rPr>
        <w:t>1.3. Công tác thu chi ngân sách</w:t>
      </w:r>
    </w:p>
    <w:p w14:paraId="4E61557D" w14:textId="16F59606" w:rsidR="008B3C46" w:rsidRPr="008B3C46" w:rsidRDefault="008B3C46" w:rsidP="008B3C46">
      <w:pPr>
        <w:spacing w:before="60" w:after="60" w:line="288" w:lineRule="auto"/>
        <w:ind w:firstLine="720"/>
        <w:jc w:val="both"/>
        <w:rPr>
          <w:color w:val="000000" w:themeColor="text1"/>
          <w:szCs w:val="28"/>
        </w:rPr>
      </w:pPr>
      <w:r w:rsidRPr="008B3C46">
        <w:rPr>
          <w:color w:val="000000" w:themeColor="text1"/>
          <w:szCs w:val="28"/>
        </w:rPr>
        <w:t>Tổng thu ngân sách tính đến ngày 15/6/2023 là 6.241.670.004 đồng, đạt 32</w:t>
      </w:r>
      <w:r>
        <w:rPr>
          <w:color w:val="000000" w:themeColor="text1"/>
          <w:szCs w:val="28"/>
        </w:rPr>
        <w:t>,</w:t>
      </w:r>
      <w:r w:rsidRPr="008B3C46">
        <w:rPr>
          <w:color w:val="000000" w:themeColor="text1"/>
          <w:szCs w:val="28"/>
        </w:rPr>
        <w:t>71% kế hoạch năm.</w:t>
      </w:r>
    </w:p>
    <w:p w14:paraId="16227CB5" w14:textId="6B69BD7E" w:rsidR="008B3C46" w:rsidRPr="008B3C46" w:rsidRDefault="008B3C46" w:rsidP="008B3C46">
      <w:pPr>
        <w:spacing w:before="60" w:after="60" w:line="288" w:lineRule="auto"/>
        <w:ind w:firstLine="720"/>
        <w:jc w:val="both"/>
        <w:rPr>
          <w:color w:val="000000" w:themeColor="text1"/>
          <w:spacing w:val="2"/>
          <w:szCs w:val="28"/>
        </w:rPr>
      </w:pPr>
      <w:r w:rsidRPr="008B3C46">
        <w:rPr>
          <w:color w:val="000000" w:themeColor="text1"/>
          <w:spacing w:val="2"/>
          <w:szCs w:val="28"/>
        </w:rPr>
        <w:t>Tổng chi ngân sách tính đến ngày 15/6/2023 là 5.560.737.418 đồng, đạt 29</w:t>
      </w:r>
      <w:r>
        <w:rPr>
          <w:color w:val="000000" w:themeColor="text1"/>
          <w:spacing w:val="2"/>
          <w:szCs w:val="28"/>
        </w:rPr>
        <w:t>,</w:t>
      </w:r>
      <w:r w:rsidRPr="008B3C46">
        <w:rPr>
          <w:color w:val="000000" w:themeColor="text1"/>
          <w:spacing w:val="2"/>
          <w:szCs w:val="28"/>
        </w:rPr>
        <w:t>15 % kế hoạch năm.</w:t>
      </w:r>
    </w:p>
    <w:p w14:paraId="2F744A0A" w14:textId="07CB1A4C" w:rsidR="001E5129" w:rsidRPr="00FE429C" w:rsidRDefault="001E5129" w:rsidP="00874FFB">
      <w:pPr>
        <w:spacing w:before="60" w:after="60" w:line="288" w:lineRule="auto"/>
        <w:ind w:firstLine="720"/>
        <w:jc w:val="both"/>
        <w:rPr>
          <w:szCs w:val="28"/>
        </w:rPr>
      </w:pPr>
      <w:r w:rsidRPr="00FE429C">
        <w:rPr>
          <w:szCs w:val="28"/>
        </w:rPr>
        <w:t>Công tác Thuế: đến ngày 15/0</w:t>
      </w:r>
      <w:r w:rsidR="00FE429C" w:rsidRPr="00FE429C">
        <w:rPr>
          <w:szCs w:val="28"/>
        </w:rPr>
        <w:t>6</w:t>
      </w:r>
      <w:r w:rsidRPr="00FE429C">
        <w:rPr>
          <w:szCs w:val="28"/>
        </w:rPr>
        <w:t xml:space="preserve">/2023 đã thu được </w:t>
      </w:r>
      <w:r w:rsidR="00EF5C0D">
        <w:rPr>
          <w:szCs w:val="28"/>
        </w:rPr>
        <w:t>3.064</w:t>
      </w:r>
      <w:r w:rsidR="00FE429C" w:rsidRPr="00FE429C">
        <w:rPr>
          <w:szCs w:val="28"/>
        </w:rPr>
        <w:t>.000</w:t>
      </w:r>
      <w:r w:rsidRPr="00FE429C">
        <w:rPr>
          <w:szCs w:val="28"/>
        </w:rPr>
        <w:t>.000 đồng đạt</w:t>
      </w:r>
      <w:r w:rsidR="00FE429C" w:rsidRPr="00FE429C">
        <w:rPr>
          <w:szCs w:val="28"/>
        </w:rPr>
        <w:t xml:space="preserve"> 8</w:t>
      </w:r>
      <w:r w:rsidR="00EF5C0D">
        <w:rPr>
          <w:szCs w:val="28"/>
        </w:rPr>
        <w:t>3%</w:t>
      </w:r>
      <w:r w:rsidRPr="00FE429C">
        <w:rPr>
          <w:szCs w:val="28"/>
        </w:rPr>
        <w:t xml:space="preserve"> kế hoạch năm (</w:t>
      </w:r>
      <w:r w:rsidRPr="00EF5C0D">
        <w:rPr>
          <w:i/>
          <w:iCs/>
          <w:szCs w:val="28"/>
        </w:rPr>
        <w:t xml:space="preserve">trong đó Thuế môn bài đạt 127%, Thuế GTGT đạt </w:t>
      </w:r>
      <w:r w:rsidR="00FE429C" w:rsidRPr="00EF5C0D">
        <w:rPr>
          <w:i/>
          <w:iCs/>
          <w:szCs w:val="28"/>
        </w:rPr>
        <w:t>7</w:t>
      </w:r>
      <w:r w:rsidR="00EF5C0D" w:rsidRPr="00EF5C0D">
        <w:rPr>
          <w:i/>
          <w:iCs/>
          <w:szCs w:val="28"/>
        </w:rPr>
        <w:t>6</w:t>
      </w:r>
      <w:r w:rsidRPr="00EF5C0D">
        <w:rPr>
          <w:i/>
          <w:iCs/>
          <w:szCs w:val="28"/>
        </w:rPr>
        <w:t xml:space="preserve">%; Thuế TNCN đạt </w:t>
      </w:r>
      <w:r w:rsidR="00EF5C0D" w:rsidRPr="00EF5C0D">
        <w:rPr>
          <w:i/>
          <w:iCs/>
          <w:szCs w:val="28"/>
        </w:rPr>
        <w:t>76</w:t>
      </w:r>
      <w:r w:rsidRPr="00EF5C0D">
        <w:rPr>
          <w:i/>
          <w:iCs/>
          <w:szCs w:val="28"/>
        </w:rPr>
        <w:t>%</w:t>
      </w:r>
      <w:r w:rsidRPr="00FE429C">
        <w:rPr>
          <w:szCs w:val="28"/>
        </w:rPr>
        <w:t xml:space="preserve">). </w:t>
      </w:r>
    </w:p>
    <w:p w14:paraId="458B532B" w14:textId="77777777" w:rsidR="00092385" w:rsidRPr="00CF1889" w:rsidRDefault="002928FF" w:rsidP="00874FFB">
      <w:pPr>
        <w:spacing w:before="60" w:after="60" w:line="288" w:lineRule="auto"/>
        <w:ind w:firstLine="720"/>
        <w:jc w:val="both"/>
        <w:rPr>
          <w:b/>
          <w:szCs w:val="28"/>
        </w:rPr>
      </w:pPr>
      <w:r w:rsidRPr="00CF1889">
        <w:rPr>
          <w:b/>
          <w:szCs w:val="28"/>
        </w:rPr>
        <w:t xml:space="preserve">2. </w:t>
      </w:r>
      <w:r w:rsidR="00092385" w:rsidRPr="00CF1889">
        <w:rPr>
          <w:b/>
          <w:szCs w:val="28"/>
        </w:rPr>
        <w:t>Lĩnh vực quản lý đô thị, quản lý đất đai – GPMB và XDCB</w:t>
      </w:r>
    </w:p>
    <w:p w14:paraId="0D026A4C" w14:textId="77777777" w:rsidR="00092385" w:rsidRPr="00CF1889" w:rsidRDefault="00092385" w:rsidP="00874FFB">
      <w:pPr>
        <w:spacing w:before="60" w:after="60" w:line="288" w:lineRule="auto"/>
        <w:ind w:firstLine="720"/>
        <w:jc w:val="both"/>
        <w:rPr>
          <w:b/>
          <w:szCs w:val="28"/>
        </w:rPr>
      </w:pPr>
      <w:r w:rsidRPr="00CF1889">
        <w:rPr>
          <w:b/>
          <w:szCs w:val="28"/>
        </w:rPr>
        <w:t>2.1. Công tác quản lý đô thị</w:t>
      </w:r>
      <w:r w:rsidR="00FD1B85" w:rsidRPr="00CF1889">
        <w:rPr>
          <w:b/>
          <w:szCs w:val="28"/>
        </w:rPr>
        <w:t xml:space="preserve"> - xây dựng cơ bản</w:t>
      </w:r>
    </w:p>
    <w:p w14:paraId="30B498A3" w14:textId="39C456A1" w:rsidR="00092385" w:rsidRPr="00CF1889" w:rsidRDefault="00C01387" w:rsidP="00874FFB">
      <w:pPr>
        <w:spacing w:before="60" w:after="60" w:line="288" w:lineRule="auto"/>
        <w:ind w:firstLine="720"/>
        <w:jc w:val="both"/>
        <w:rPr>
          <w:color w:val="FF0000"/>
          <w:spacing w:val="2"/>
          <w:szCs w:val="28"/>
        </w:rPr>
      </w:pPr>
      <w:r w:rsidRPr="00CF1889">
        <w:rPr>
          <w:szCs w:val="28"/>
        </w:rPr>
        <w:t>Tăng cường c</w:t>
      </w:r>
      <w:r w:rsidR="00092385" w:rsidRPr="00CF1889">
        <w:rPr>
          <w:szCs w:val="28"/>
        </w:rPr>
        <w:t>hỉ đạ</w:t>
      </w:r>
      <w:r w:rsidR="00DE7426" w:rsidRPr="00CF1889">
        <w:rPr>
          <w:szCs w:val="28"/>
        </w:rPr>
        <w:t>o thực hiện</w:t>
      </w:r>
      <w:r w:rsidR="00092385" w:rsidRPr="00CF1889">
        <w:rPr>
          <w:szCs w:val="28"/>
        </w:rPr>
        <w:t xml:space="preserve"> </w:t>
      </w:r>
      <w:r w:rsidR="000E5E1F" w:rsidRPr="00CF1889">
        <w:rPr>
          <w:szCs w:val="28"/>
        </w:rPr>
        <w:t xml:space="preserve">ra quân kiểm tra, xử lý, chấn chỉnh </w:t>
      </w:r>
      <w:r w:rsidR="00092385" w:rsidRPr="00CF1889">
        <w:rPr>
          <w:szCs w:val="28"/>
        </w:rPr>
        <w:t>trật tự đô thị</w:t>
      </w:r>
      <w:r w:rsidR="000E5E1F" w:rsidRPr="00CF1889">
        <w:rPr>
          <w:szCs w:val="28"/>
        </w:rPr>
        <w:t>, vệ sinh môi trường</w:t>
      </w:r>
      <w:r w:rsidR="007470E7" w:rsidRPr="00CF1889">
        <w:rPr>
          <w:szCs w:val="28"/>
        </w:rPr>
        <w:t>, đã t</w:t>
      </w:r>
      <w:r w:rsidR="00092385" w:rsidRPr="00CF1889">
        <w:rPr>
          <w:szCs w:val="28"/>
        </w:rPr>
        <w:t>ổ chứ</w:t>
      </w:r>
      <w:r w:rsidR="002D19C5" w:rsidRPr="00CF1889">
        <w:rPr>
          <w:szCs w:val="28"/>
        </w:rPr>
        <w:t xml:space="preserve">c  </w:t>
      </w:r>
      <w:r w:rsidR="007470E7" w:rsidRPr="00CF1889">
        <w:rPr>
          <w:szCs w:val="28"/>
        </w:rPr>
        <w:t>56</w:t>
      </w:r>
      <w:r w:rsidR="002D19C5" w:rsidRPr="00CF1889">
        <w:rPr>
          <w:szCs w:val="28"/>
        </w:rPr>
        <w:t xml:space="preserve"> buổi</w:t>
      </w:r>
      <w:r w:rsidR="00092385" w:rsidRPr="00CF1889">
        <w:rPr>
          <w:szCs w:val="28"/>
        </w:rPr>
        <w:t xml:space="preserve"> ra quân </w:t>
      </w:r>
      <w:r w:rsidR="00844561" w:rsidRPr="00CF1889">
        <w:rPr>
          <w:szCs w:val="28"/>
        </w:rPr>
        <w:t>làm</w:t>
      </w:r>
      <w:r w:rsidR="00092385" w:rsidRPr="00CF1889">
        <w:rPr>
          <w:szCs w:val="28"/>
        </w:rPr>
        <w:t xml:space="preserve"> trật tự</w:t>
      </w:r>
      <w:r w:rsidR="002D19C5" w:rsidRPr="00CF1889">
        <w:rPr>
          <w:szCs w:val="28"/>
        </w:rPr>
        <w:t xml:space="preserve"> </w:t>
      </w:r>
      <w:r w:rsidR="00092385" w:rsidRPr="00CF1889">
        <w:rPr>
          <w:szCs w:val="28"/>
        </w:rPr>
        <w:t>đô thị, giải tỏa các</w:t>
      </w:r>
      <w:r w:rsidR="007470E7" w:rsidRPr="00CF1889">
        <w:rPr>
          <w:szCs w:val="28"/>
        </w:rPr>
        <w:t xml:space="preserve"> </w:t>
      </w:r>
      <w:r w:rsidR="00092385" w:rsidRPr="00CF1889">
        <w:rPr>
          <w:szCs w:val="28"/>
        </w:rPr>
        <w:t>trường hợp vi phạm lấn chiếm lòng đường, hè phố, khu vực công cộng, trong đó tập trung thực hiện ra quân chấn chỉnh trật tự đô thị trên tuyến đường Trần Hưng Đạo, đường Nguyễn Hữu Cầu, đường Trầ</w:t>
      </w:r>
      <w:r w:rsidR="00AA7E9E" w:rsidRPr="00CF1889">
        <w:rPr>
          <w:szCs w:val="28"/>
        </w:rPr>
        <w:t>n Thánh Tông</w:t>
      </w:r>
      <w:r w:rsidR="00FD54B3" w:rsidRPr="00CF1889">
        <w:rPr>
          <w:szCs w:val="28"/>
        </w:rPr>
        <w:t>.</w:t>
      </w:r>
      <w:r w:rsidR="00AA7E9E" w:rsidRPr="00CF1889">
        <w:rPr>
          <w:szCs w:val="28"/>
        </w:rPr>
        <w:t xml:space="preserve"> </w:t>
      </w:r>
      <w:r w:rsidR="002D19C5" w:rsidRPr="00CF1889">
        <w:rPr>
          <w:spacing w:val="2"/>
          <w:szCs w:val="28"/>
        </w:rPr>
        <w:t xml:space="preserve">Đã giải tỏa </w:t>
      </w:r>
      <w:r w:rsidR="00701582" w:rsidRPr="00CF1889">
        <w:rPr>
          <w:spacing w:val="2"/>
          <w:szCs w:val="28"/>
        </w:rPr>
        <w:t>43</w:t>
      </w:r>
      <w:r w:rsidR="002D19C5" w:rsidRPr="00CF1889">
        <w:rPr>
          <w:spacing w:val="2"/>
          <w:szCs w:val="28"/>
        </w:rPr>
        <w:t xml:space="preserve"> trường hợp kinh doanh lấn chiếm lòng đường vỉa hè; </w:t>
      </w:r>
      <w:r w:rsidR="003D3E5E" w:rsidRPr="00CF1889">
        <w:rPr>
          <w:spacing w:val="2"/>
          <w:szCs w:val="28"/>
        </w:rPr>
        <w:t xml:space="preserve">02 trường hợp để vật liệu xây dựng không đúng nơi quy định; </w:t>
      </w:r>
      <w:r w:rsidR="002D19C5" w:rsidRPr="00CF1889">
        <w:rPr>
          <w:spacing w:val="2"/>
          <w:szCs w:val="28"/>
        </w:rPr>
        <w:t xml:space="preserve">nhắc nhở </w:t>
      </w:r>
      <w:r w:rsidR="00D05D9D" w:rsidRPr="00CF1889">
        <w:rPr>
          <w:spacing w:val="2"/>
          <w:szCs w:val="28"/>
        </w:rPr>
        <w:t>163</w:t>
      </w:r>
      <w:r w:rsidR="00BD6087" w:rsidRPr="00CF1889">
        <w:rPr>
          <w:spacing w:val="2"/>
          <w:szCs w:val="28"/>
        </w:rPr>
        <w:t xml:space="preserve"> </w:t>
      </w:r>
      <w:r w:rsidR="002D19C5" w:rsidRPr="00CF1889">
        <w:rPr>
          <w:spacing w:val="2"/>
          <w:szCs w:val="28"/>
        </w:rPr>
        <w:t>trường hợp bán hàng rong,</w:t>
      </w:r>
      <w:r w:rsidR="00D05D9D" w:rsidRPr="00CF1889">
        <w:rPr>
          <w:spacing w:val="2"/>
          <w:szCs w:val="28"/>
        </w:rPr>
        <w:t xml:space="preserve"> bán h</w:t>
      </w:r>
      <w:r w:rsidR="00BA1EA6">
        <w:rPr>
          <w:spacing w:val="2"/>
          <w:szCs w:val="28"/>
        </w:rPr>
        <w:t>àng</w:t>
      </w:r>
      <w:r w:rsidR="00D05D9D" w:rsidRPr="00CF1889">
        <w:rPr>
          <w:spacing w:val="2"/>
          <w:szCs w:val="28"/>
        </w:rPr>
        <w:t xml:space="preserve"> lấn chiếm lòng đường vỉa hè, dựng đỗ xe sai quy định. T</w:t>
      </w:r>
      <w:r w:rsidR="002D19C5" w:rsidRPr="00CF1889">
        <w:rPr>
          <w:spacing w:val="2"/>
          <w:szCs w:val="28"/>
        </w:rPr>
        <w:t xml:space="preserve">hu giữ </w:t>
      </w:r>
      <w:r w:rsidR="00D05D9D" w:rsidRPr="00CF1889">
        <w:rPr>
          <w:spacing w:val="2"/>
          <w:szCs w:val="28"/>
        </w:rPr>
        <w:t>11</w:t>
      </w:r>
      <w:r w:rsidR="008020B1" w:rsidRPr="00CF1889">
        <w:rPr>
          <w:spacing w:val="2"/>
          <w:szCs w:val="28"/>
        </w:rPr>
        <w:t xml:space="preserve"> biển quảng cáo, </w:t>
      </w:r>
      <w:r w:rsidR="00701582" w:rsidRPr="00CF1889">
        <w:rPr>
          <w:spacing w:val="2"/>
          <w:szCs w:val="28"/>
        </w:rPr>
        <w:t xml:space="preserve">tháo dỡ </w:t>
      </w:r>
      <w:r w:rsidR="00D05D9D" w:rsidRPr="00CF1889">
        <w:rPr>
          <w:spacing w:val="2"/>
          <w:szCs w:val="28"/>
        </w:rPr>
        <w:t>45 áp phích quảng cáo</w:t>
      </w:r>
      <w:r w:rsidR="008020B1" w:rsidRPr="00CF1889">
        <w:rPr>
          <w:spacing w:val="2"/>
          <w:szCs w:val="28"/>
        </w:rPr>
        <w:t xml:space="preserve"> treo</w:t>
      </w:r>
      <w:r w:rsidR="00D05D9D" w:rsidRPr="00CF1889">
        <w:rPr>
          <w:spacing w:val="2"/>
          <w:szCs w:val="28"/>
        </w:rPr>
        <w:t>,</w:t>
      </w:r>
      <w:r w:rsidR="002D19C5" w:rsidRPr="00CF1889">
        <w:rPr>
          <w:spacing w:val="2"/>
          <w:szCs w:val="28"/>
        </w:rPr>
        <w:t xml:space="preserve"> </w:t>
      </w:r>
      <w:r w:rsidR="008020B1" w:rsidRPr="00CF1889">
        <w:rPr>
          <w:spacing w:val="2"/>
          <w:szCs w:val="28"/>
        </w:rPr>
        <w:t>dán</w:t>
      </w:r>
      <w:r w:rsidR="00D05D9D" w:rsidRPr="00CF1889">
        <w:rPr>
          <w:spacing w:val="2"/>
          <w:szCs w:val="28"/>
        </w:rPr>
        <w:t xml:space="preserve"> trên cây</w:t>
      </w:r>
      <w:r w:rsidR="008020B1" w:rsidRPr="00CF1889">
        <w:rPr>
          <w:spacing w:val="2"/>
          <w:szCs w:val="28"/>
        </w:rPr>
        <w:t xml:space="preserve"> </w:t>
      </w:r>
      <w:r w:rsidR="002D19C5" w:rsidRPr="00CF1889">
        <w:rPr>
          <w:spacing w:val="2"/>
          <w:szCs w:val="28"/>
        </w:rPr>
        <w:t>gây mất mỹ quan đô thị</w:t>
      </w:r>
      <w:r w:rsidR="00D05D9D" w:rsidRPr="00CF1889">
        <w:rPr>
          <w:spacing w:val="2"/>
          <w:szCs w:val="28"/>
        </w:rPr>
        <w:t xml:space="preserve"> và ảnh hưởng tầm nhìn. </w:t>
      </w:r>
      <w:r w:rsidR="00FD54B3" w:rsidRPr="00CF1889">
        <w:rPr>
          <w:spacing w:val="2"/>
          <w:szCs w:val="28"/>
        </w:rPr>
        <w:t>X</w:t>
      </w:r>
      <w:r w:rsidR="002D4399" w:rsidRPr="00CF1889">
        <w:rPr>
          <w:spacing w:val="2"/>
          <w:szCs w:val="28"/>
        </w:rPr>
        <w:t xml:space="preserve">ử phạt vi phạm hành chính đối với </w:t>
      </w:r>
      <w:r w:rsidR="00D05D9D" w:rsidRPr="00CF1889">
        <w:rPr>
          <w:spacing w:val="2"/>
          <w:szCs w:val="28"/>
        </w:rPr>
        <w:t>06</w:t>
      </w:r>
      <w:r w:rsidR="008020B1" w:rsidRPr="00CF1889">
        <w:rPr>
          <w:spacing w:val="2"/>
          <w:szCs w:val="28"/>
        </w:rPr>
        <w:t xml:space="preserve"> </w:t>
      </w:r>
      <w:r w:rsidR="002D4399" w:rsidRPr="00CF1889">
        <w:rPr>
          <w:spacing w:val="2"/>
          <w:szCs w:val="28"/>
        </w:rPr>
        <w:t xml:space="preserve">trường hợp </w:t>
      </w:r>
      <w:r w:rsidR="00701582" w:rsidRPr="00CF1889">
        <w:rPr>
          <w:spacing w:val="2"/>
          <w:szCs w:val="28"/>
        </w:rPr>
        <w:t xml:space="preserve">vi phạm trật tự đô thị </w:t>
      </w:r>
      <w:r w:rsidR="002D4399" w:rsidRPr="00CF1889">
        <w:rPr>
          <w:spacing w:val="2"/>
          <w:szCs w:val="28"/>
        </w:rPr>
        <w:t xml:space="preserve">thu </w:t>
      </w:r>
      <w:r w:rsidR="00D05D9D" w:rsidRPr="00CF1889">
        <w:rPr>
          <w:spacing w:val="2"/>
          <w:szCs w:val="28"/>
        </w:rPr>
        <w:t>85</w:t>
      </w:r>
      <w:r w:rsidR="00701582" w:rsidRPr="00CF1889">
        <w:rPr>
          <w:spacing w:val="2"/>
          <w:szCs w:val="28"/>
        </w:rPr>
        <w:t>0</w:t>
      </w:r>
      <w:r w:rsidR="002D4399" w:rsidRPr="00CF1889">
        <w:rPr>
          <w:spacing w:val="2"/>
          <w:szCs w:val="28"/>
        </w:rPr>
        <w:t>.000 đồng nộp vào ngân sách</w:t>
      </w:r>
      <w:r w:rsidR="00C442F3" w:rsidRPr="00CF1889">
        <w:rPr>
          <w:spacing w:val="2"/>
          <w:szCs w:val="28"/>
        </w:rPr>
        <w:t xml:space="preserve"> nhà nước</w:t>
      </w:r>
      <w:r w:rsidR="002D4399" w:rsidRPr="00CF1889">
        <w:rPr>
          <w:spacing w:val="2"/>
          <w:szCs w:val="28"/>
        </w:rPr>
        <w:t>.</w:t>
      </w:r>
      <w:r w:rsidR="00AA7E9E" w:rsidRPr="00CF1889">
        <w:rPr>
          <w:spacing w:val="2"/>
          <w:szCs w:val="28"/>
        </w:rPr>
        <w:t xml:space="preserve"> </w:t>
      </w:r>
      <w:r w:rsidR="00100E8D" w:rsidRPr="00CF1889">
        <w:rPr>
          <w:spacing w:val="2"/>
          <w:szCs w:val="28"/>
        </w:rPr>
        <w:t xml:space="preserve">Thực hiện </w:t>
      </w:r>
      <w:r w:rsidR="000C2EC2" w:rsidRPr="00CF1889">
        <w:rPr>
          <w:spacing w:val="2"/>
          <w:szCs w:val="28"/>
        </w:rPr>
        <w:t>v</w:t>
      </w:r>
      <w:r w:rsidR="00100E8D" w:rsidRPr="00CF1889">
        <w:rPr>
          <w:spacing w:val="2"/>
          <w:szCs w:val="28"/>
        </w:rPr>
        <w:t>iệc tổng vệ</w:t>
      </w:r>
      <w:r w:rsidR="000C2EC2" w:rsidRPr="00CF1889">
        <w:rPr>
          <w:spacing w:val="2"/>
          <w:szCs w:val="28"/>
        </w:rPr>
        <w:t xml:space="preserve"> sinh, x</w:t>
      </w:r>
      <w:r w:rsidR="00DF2673" w:rsidRPr="00CF1889">
        <w:rPr>
          <w:spacing w:val="2"/>
          <w:szCs w:val="28"/>
        </w:rPr>
        <w:t>ử lý</w:t>
      </w:r>
      <w:r w:rsidR="002D19C5" w:rsidRPr="00CF1889">
        <w:rPr>
          <w:spacing w:val="2"/>
          <w:szCs w:val="28"/>
        </w:rPr>
        <w:t xml:space="preserve"> </w:t>
      </w:r>
      <w:r w:rsidR="00DF2673" w:rsidRPr="00CF1889">
        <w:rPr>
          <w:spacing w:val="2"/>
          <w:szCs w:val="28"/>
        </w:rPr>
        <w:t xml:space="preserve">rác </w:t>
      </w:r>
      <w:r w:rsidR="003B4C2D" w:rsidRPr="00CF1889">
        <w:rPr>
          <w:spacing w:val="2"/>
          <w:szCs w:val="28"/>
        </w:rPr>
        <w:t>thải</w:t>
      </w:r>
      <w:r w:rsidR="000C2EC2" w:rsidRPr="00CF1889">
        <w:rPr>
          <w:spacing w:val="2"/>
          <w:szCs w:val="28"/>
        </w:rPr>
        <w:t xml:space="preserve"> sinh hoạt</w:t>
      </w:r>
      <w:r w:rsidR="003B4C2D" w:rsidRPr="00CF1889">
        <w:rPr>
          <w:spacing w:val="2"/>
          <w:szCs w:val="28"/>
        </w:rPr>
        <w:t xml:space="preserve"> </w:t>
      </w:r>
      <w:r w:rsidR="00DF2673" w:rsidRPr="00CF1889">
        <w:rPr>
          <w:spacing w:val="2"/>
          <w:szCs w:val="28"/>
        </w:rPr>
        <w:t>trên các trục đường</w:t>
      </w:r>
      <w:r w:rsidR="003D3E5E" w:rsidRPr="00CF1889">
        <w:rPr>
          <w:spacing w:val="2"/>
          <w:szCs w:val="28"/>
        </w:rPr>
        <w:t xml:space="preserve"> Trần Thánh Tông, Nguyễn Đình Chiểu, Khu tái định cư Ngọc Châu</w:t>
      </w:r>
      <w:r w:rsidR="00803966" w:rsidRPr="00CF1889">
        <w:rPr>
          <w:spacing w:val="2"/>
          <w:szCs w:val="28"/>
        </w:rPr>
        <w:t>.</w:t>
      </w:r>
      <w:r w:rsidR="00DF2673" w:rsidRPr="00CF1889">
        <w:rPr>
          <w:spacing w:val="2"/>
          <w:szCs w:val="28"/>
        </w:rPr>
        <w:t xml:space="preserve"> </w:t>
      </w:r>
      <w:r w:rsidR="00BF3C86" w:rsidRPr="00CF1889">
        <w:rPr>
          <w:szCs w:val="28"/>
        </w:rPr>
        <w:t>Thường xuyên kiểm tra, ngăn chặn, xử lý các trường hợp lấn chiếm tại khu vực Nghĩa trang nhân dân Đống Vồ</w:t>
      </w:r>
      <w:r w:rsidR="003D3E5E" w:rsidRPr="00CF1889">
        <w:rPr>
          <w:szCs w:val="28"/>
        </w:rPr>
        <w:t>.</w:t>
      </w:r>
    </w:p>
    <w:p w14:paraId="1028ADAE" w14:textId="491D9841" w:rsidR="00DC0B21" w:rsidRPr="00CF1889" w:rsidRDefault="00092385" w:rsidP="00874FFB">
      <w:pPr>
        <w:spacing w:before="60" w:after="60" w:line="288" w:lineRule="auto"/>
        <w:ind w:firstLine="720"/>
        <w:jc w:val="both"/>
        <w:rPr>
          <w:szCs w:val="28"/>
        </w:rPr>
      </w:pPr>
      <w:r w:rsidRPr="00CF1889">
        <w:rPr>
          <w:szCs w:val="28"/>
        </w:rPr>
        <w:t xml:space="preserve">Trong 6 tháng đầu năm, </w:t>
      </w:r>
      <w:r w:rsidR="006E4A58" w:rsidRPr="00CF1889">
        <w:rPr>
          <w:szCs w:val="28"/>
        </w:rPr>
        <w:t>tiếp nhậ</w:t>
      </w:r>
      <w:r w:rsidR="000C2EC2" w:rsidRPr="00CF1889">
        <w:rPr>
          <w:szCs w:val="28"/>
        </w:rPr>
        <w:t xml:space="preserve">n </w:t>
      </w:r>
      <w:r w:rsidR="00D05D9D" w:rsidRPr="00CF1889">
        <w:rPr>
          <w:szCs w:val="28"/>
        </w:rPr>
        <w:t>58</w:t>
      </w:r>
      <w:r w:rsidR="00C33E80" w:rsidRPr="00CF1889">
        <w:rPr>
          <w:szCs w:val="28"/>
        </w:rPr>
        <w:t xml:space="preserve"> hồ sơ</w:t>
      </w:r>
      <w:r w:rsidR="006E4A58" w:rsidRPr="00CF1889">
        <w:rPr>
          <w:szCs w:val="28"/>
        </w:rPr>
        <w:t xml:space="preserve"> xây dựng</w:t>
      </w:r>
      <w:r w:rsidR="00FD54B3" w:rsidRPr="00CF1889">
        <w:rPr>
          <w:szCs w:val="28"/>
        </w:rPr>
        <w:t xml:space="preserve"> nhà ở</w:t>
      </w:r>
      <w:r w:rsidR="003D3E5E" w:rsidRPr="00CF1889">
        <w:rPr>
          <w:szCs w:val="28"/>
        </w:rPr>
        <w:t xml:space="preserve"> đã được thành phố cấp giấy phép và </w:t>
      </w:r>
      <w:r w:rsidR="00D05D9D" w:rsidRPr="00CF1889">
        <w:rPr>
          <w:szCs w:val="28"/>
        </w:rPr>
        <w:t>hướng dẫn 14</w:t>
      </w:r>
      <w:r w:rsidR="003D3E5E" w:rsidRPr="00CF1889">
        <w:rPr>
          <w:szCs w:val="28"/>
        </w:rPr>
        <w:t xml:space="preserve"> hồ sơ xin</w:t>
      </w:r>
      <w:r w:rsidR="00C442F3" w:rsidRPr="00CF1889">
        <w:rPr>
          <w:szCs w:val="28"/>
        </w:rPr>
        <w:t xml:space="preserve"> sửa chữa</w:t>
      </w:r>
      <w:r w:rsidR="00DE7426" w:rsidRPr="00CF1889">
        <w:rPr>
          <w:szCs w:val="28"/>
        </w:rPr>
        <w:t xml:space="preserve"> nhà ở</w:t>
      </w:r>
      <w:r w:rsidR="006E4A58" w:rsidRPr="00CF1889">
        <w:rPr>
          <w:szCs w:val="28"/>
        </w:rPr>
        <w:t xml:space="preserve"> </w:t>
      </w:r>
      <w:r w:rsidR="003D3E5E" w:rsidRPr="00CF1889">
        <w:rPr>
          <w:szCs w:val="28"/>
        </w:rPr>
        <w:t xml:space="preserve">trên địa </w:t>
      </w:r>
      <w:r w:rsidR="00C51883" w:rsidRPr="00CF1889">
        <w:rPr>
          <w:szCs w:val="28"/>
        </w:rPr>
        <w:t>bàn</w:t>
      </w:r>
      <w:r w:rsidR="006E4A58" w:rsidRPr="00CF1889">
        <w:rPr>
          <w:szCs w:val="28"/>
        </w:rPr>
        <w:t xml:space="preserve">. </w:t>
      </w:r>
      <w:r w:rsidR="00803966" w:rsidRPr="00CF1889">
        <w:rPr>
          <w:szCs w:val="28"/>
        </w:rPr>
        <w:t>Phối hợp với Đội quy tắc thành phố t</w:t>
      </w:r>
      <w:r w:rsidR="006E4A58" w:rsidRPr="00CF1889">
        <w:rPr>
          <w:szCs w:val="28"/>
        </w:rPr>
        <w:t>ăng cường</w:t>
      </w:r>
      <w:r w:rsidR="00803966" w:rsidRPr="00CF1889">
        <w:rPr>
          <w:szCs w:val="28"/>
        </w:rPr>
        <w:t xml:space="preserve"> công tác</w:t>
      </w:r>
      <w:r w:rsidR="006E4A58" w:rsidRPr="00CF1889">
        <w:rPr>
          <w:szCs w:val="28"/>
        </w:rPr>
        <w:t xml:space="preserve"> quản lý</w:t>
      </w:r>
      <w:r w:rsidR="008020B1" w:rsidRPr="00CF1889">
        <w:rPr>
          <w:szCs w:val="28"/>
        </w:rPr>
        <w:t xml:space="preserve"> xây dựng, đã kiểm tra </w:t>
      </w:r>
      <w:r w:rsidR="00D05D9D" w:rsidRPr="00CF1889">
        <w:rPr>
          <w:szCs w:val="28"/>
        </w:rPr>
        <w:t>58</w:t>
      </w:r>
      <w:r w:rsidR="00AD55D8" w:rsidRPr="00CF1889">
        <w:rPr>
          <w:szCs w:val="28"/>
        </w:rPr>
        <w:t xml:space="preserve"> lượt hộ</w:t>
      </w:r>
      <w:r w:rsidR="008020B1" w:rsidRPr="00CF1889">
        <w:rPr>
          <w:szCs w:val="28"/>
        </w:rPr>
        <w:t xml:space="preserve"> </w:t>
      </w:r>
      <w:r w:rsidR="006E4A58" w:rsidRPr="00CF1889">
        <w:rPr>
          <w:szCs w:val="28"/>
        </w:rPr>
        <w:t xml:space="preserve"> và cương quyết xử lý đối với các trường hợp vi phạm</w:t>
      </w:r>
      <w:r w:rsidR="002721D8" w:rsidRPr="00CF1889">
        <w:rPr>
          <w:szCs w:val="28"/>
        </w:rPr>
        <w:t xml:space="preserve">; đã lập biên bản yêu cầu dừng thi công đối với </w:t>
      </w:r>
      <w:r w:rsidR="00584964" w:rsidRPr="00CF1889">
        <w:rPr>
          <w:szCs w:val="28"/>
        </w:rPr>
        <w:t>0</w:t>
      </w:r>
      <w:r w:rsidR="00D05D9D" w:rsidRPr="00CF1889">
        <w:rPr>
          <w:szCs w:val="28"/>
        </w:rPr>
        <w:t>1</w:t>
      </w:r>
      <w:r w:rsidR="002721D8" w:rsidRPr="00CF1889">
        <w:rPr>
          <w:szCs w:val="28"/>
        </w:rPr>
        <w:t xml:space="preserve"> </w:t>
      </w:r>
      <w:r w:rsidR="00584964" w:rsidRPr="00CF1889">
        <w:rPr>
          <w:szCs w:val="28"/>
        </w:rPr>
        <w:t>t</w:t>
      </w:r>
      <w:r w:rsidR="002721D8" w:rsidRPr="00CF1889">
        <w:rPr>
          <w:szCs w:val="28"/>
        </w:rPr>
        <w:t xml:space="preserve">rường hợp vi phạm trật tự xây dựng, đề nghị UBND thành phố xử </w:t>
      </w:r>
      <w:r w:rsidR="00C51883" w:rsidRPr="00CF1889">
        <w:rPr>
          <w:szCs w:val="28"/>
        </w:rPr>
        <w:t xml:space="preserve">lý </w:t>
      </w:r>
      <w:r w:rsidR="002721D8" w:rsidRPr="00CF1889">
        <w:rPr>
          <w:szCs w:val="28"/>
        </w:rPr>
        <w:t xml:space="preserve">theo quy định. </w:t>
      </w:r>
      <w:r w:rsidR="00DC0B21" w:rsidRPr="00CF1889">
        <w:rPr>
          <w:szCs w:val="28"/>
        </w:rPr>
        <w:t xml:space="preserve">Triển khai phát động phong trào trồng cây mùa xuân </w:t>
      </w:r>
      <w:r w:rsidR="00E05126" w:rsidRPr="00CF1889">
        <w:rPr>
          <w:szCs w:val="28"/>
        </w:rPr>
        <w:t>2023</w:t>
      </w:r>
      <w:r w:rsidR="00DC0B21" w:rsidRPr="00CF1889">
        <w:rPr>
          <w:szCs w:val="28"/>
        </w:rPr>
        <w:t xml:space="preserve">, </w:t>
      </w:r>
      <w:r w:rsidR="00DC0B21" w:rsidRPr="00CF1889">
        <w:rPr>
          <w:color w:val="000000" w:themeColor="text1"/>
          <w:szCs w:val="28"/>
        </w:rPr>
        <w:t xml:space="preserve">đã </w:t>
      </w:r>
      <w:r w:rsidR="00DC0B21" w:rsidRPr="00CF1889">
        <w:rPr>
          <w:color w:val="000000" w:themeColor="text1"/>
          <w:szCs w:val="28"/>
        </w:rPr>
        <w:lastRenderedPageBreak/>
        <w:t xml:space="preserve">tổ chức trồng </w:t>
      </w:r>
      <w:r w:rsidR="001C22FA" w:rsidRPr="00CF1889">
        <w:rPr>
          <w:color w:val="000000" w:themeColor="text1"/>
          <w:szCs w:val="28"/>
        </w:rPr>
        <w:t>300</w:t>
      </w:r>
      <w:r w:rsidR="00DC0B21" w:rsidRPr="00CF1889">
        <w:rPr>
          <w:color w:val="000000" w:themeColor="text1"/>
          <w:szCs w:val="28"/>
        </w:rPr>
        <w:t xml:space="preserve"> cây xanh tại khu vực Nghĩa trang nhân dân </w:t>
      </w:r>
      <w:r w:rsidR="001C22FA" w:rsidRPr="00CF1889">
        <w:rPr>
          <w:color w:val="000000" w:themeColor="text1"/>
          <w:szCs w:val="28"/>
        </w:rPr>
        <w:t>phường</w:t>
      </w:r>
      <w:r w:rsidR="00803966" w:rsidRPr="00CF1889">
        <w:rPr>
          <w:color w:val="000000" w:themeColor="text1"/>
          <w:szCs w:val="28"/>
        </w:rPr>
        <w:t xml:space="preserve"> đến nay số cây sống và phát triển tốt đạt trên 95%.</w:t>
      </w:r>
    </w:p>
    <w:p w14:paraId="776AB8B6" w14:textId="56B088DE" w:rsidR="001C22FA" w:rsidRPr="00CF1889" w:rsidRDefault="001C22FA" w:rsidP="00874FFB">
      <w:pPr>
        <w:spacing w:before="60" w:after="60" w:line="288" w:lineRule="auto"/>
        <w:ind w:firstLine="720"/>
        <w:jc w:val="both"/>
        <w:rPr>
          <w:spacing w:val="4"/>
          <w:szCs w:val="28"/>
        </w:rPr>
      </w:pPr>
      <w:r w:rsidRPr="00CF1889">
        <w:rPr>
          <w:spacing w:val="4"/>
          <w:szCs w:val="28"/>
        </w:rPr>
        <w:t xml:space="preserve">Tổ chức tổng kết công tác PCTT&amp;TKCN năm 2022 và triển khai kế hoạch thực hiện công tác PCTT&amp;TKCN năm 2023. Chỉ đạo thực hiện công tác quản lý, yêu cầu các hộ kinh doanh bến bãi thực hiện nghiêm túc chỉ đạo của UBND thành phố về việc dừng khai thác đất, cát và giải tỏa bến bãi chứa vật liệu, các vật cản lũ trên sông Thái Bình trong mùa mưa bão. </w:t>
      </w:r>
    </w:p>
    <w:p w14:paraId="00D19433" w14:textId="77777777" w:rsidR="005D675B" w:rsidRPr="00CF1889" w:rsidRDefault="001C22FA" w:rsidP="00874FFB">
      <w:pPr>
        <w:spacing w:before="60" w:after="60" w:line="288" w:lineRule="auto"/>
        <w:ind w:firstLine="720"/>
        <w:jc w:val="both"/>
        <w:rPr>
          <w:spacing w:val="4"/>
          <w:szCs w:val="28"/>
        </w:rPr>
      </w:pPr>
      <w:r w:rsidRPr="00CF1889">
        <w:rPr>
          <w:spacing w:val="4"/>
          <w:szCs w:val="28"/>
        </w:rPr>
        <w:t xml:space="preserve">Triển khai thi công xây dựng công trình: nhà kho quản lý các vật dụng, thường trực Ban Bảo vệ dân phố phường. </w:t>
      </w:r>
    </w:p>
    <w:p w14:paraId="058E04AE" w14:textId="79BDC8E9" w:rsidR="005408AB" w:rsidRPr="00CF1889" w:rsidRDefault="005408AB" w:rsidP="00874FFB">
      <w:pPr>
        <w:spacing w:before="60" w:after="60" w:line="288" w:lineRule="auto"/>
        <w:ind w:firstLine="720"/>
        <w:jc w:val="both"/>
        <w:rPr>
          <w:b/>
          <w:szCs w:val="28"/>
        </w:rPr>
      </w:pPr>
      <w:r w:rsidRPr="00CF1889">
        <w:rPr>
          <w:b/>
          <w:szCs w:val="28"/>
        </w:rPr>
        <w:t>2.2. Công tác quản lý đất đai</w:t>
      </w:r>
    </w:p>
    <w:p w14:paraId="71B9B41C" w14:textId="042DA748" w:rsidR="00DD5C52" w:rsidRPr="00CF1889" w:rsidRDefault="00DD5C52" w:rsidP="00874FFB">
      <w:pPr>
        <w:spacing w:before="60" w:after="60" w:line="288" w:lineRule="auto"/>
        <w:ind w:firstLine="720"/>
        <w:jc w:val="both"/>
        <w:rPr>
          <w:szCs w:val="28"/>
        </w:rPr>
      </w:pPr>
      <w:r w:rsidRPr="00CF1889">
        <w:rPr>
          <w:szCs w:val="28"/>
        </w:rPr>
        <w:t>Tiếp tục quán triệt thực hiện Chỉ thị số 22-CT/TU ngày 15/11/2021 của Ban Thường vụ Tỉnh uỷ, Nghị quyết số 17-NQ/TU ngày 18/4/2022 của Ban Thường vụ Thành uỷ về tăng cường sự lãnh đạo của các cấp uỷ Đảng đối với công tác quản lý nhà nước về đất đai.</w:t>
      </w:r>
    </w:p>
    <w:p w14:paraId="6F81700C" w14:textId="168E720A" w:rsidR="00803966" w:rsidRPr="00CF1889" w:rsidRDefault="005408AB" w:rsidP="00874FFB">
      <w:pPr>
        <w:spacing w:before="60" w:after="60" w:line="288" w:lineRule="auto"/>
        <w:ind w:firstLine="720"/>
        <w:jc w:val="both"/>
        <w:rPr>
          <w:rFonts w:eastAsia="Times New Roman"/>
          <w:szCs w:val="28"/>
        </w:rPr>
      </w:pPr>
      <w:r w:rsidRPr="00CF1889">
        <w:rPr>
          <w:szCs w:val="28"/>
        </w:rPr>
        <w:t>P</w:t>
      </w:r>
      <w:r w:rsidR="008835BA" w:rsidRPr="00CF1889">
        <w:rPr>
          <w:szCs w:val="28"/>
        </w:rPr>
        <w:t xml:space="preserve">hối </w:t>
      </w:r>
      <w:r w:rsidR="00F31911" w:rsidRPr="00CF1889">
        <w:rPr>
          <w:szCs w:val="28"/>
        </w:rPr>
        <w:t xml:space="preserve">hợp với Văn phòng đăng ký quyền sử dụng đất thành phố </w:t>
      </w:r>
      <w:r w:rsidR="005B0722" w:rsidRPr="00CF1889">
        <w:rPr>
          <w:szCs w:val="28"/>
        </w:rPr>
        <w:t xml:space="preserve">kiểm tra, xác nhận cho </w:t>
      </w:r>
      <w:r w:rsidR="0086788D" w:rsidRPr="00CF1889">
        <w:rPr>
          <w:szCs w:val="28"/>
        </w:rPr>
        <w:t>81</w:t>
      </w:r>
      <w:r w:rsidR="005B0722" w:rsidRPr="00CF1889">
        <w:rPr>
          <w:szCs w:val="28"/>
        </w:rPr>
        <w:t xml:space="preserve"> </w:t>
      </w:r>
      <w:r w:rsidR="00803966" w:rsidRPr="00CF1889">
        <w:rPr>
          <w:szCs w:val="28"/>
        </w:rPr>
        <w:t>trường hợp</w:t>
      </w:r>
      <w:r w:rsidR="005B0722" w:rsidRPr="00CF1889">
        <w:rPr>
          <w:szCs w:val="28"/>
        </w:rPr>
        <w:t xml:space="preserve"> thực hiện việc cấp bổ sung quyền sở hữu nhà ở và tài sản khác gắn liền với đất</w:t>
      </w:r>
      <w:r w:rsidR="00FD54B3" w:rsidRPr="00CF1889">
        <w:rPr>
          <w:szCs w:val="28"/>
        </w:rPr>
        <w:t>. T</w:t>
      </w:r>
      <w:r w:rsidR="00803966" w:rsidRPr="00CF1889">
        <w:rPr>
          <w:szCs w:val="28"/>
        </w:rPr>
        <w:t xml:space="preserve">hực hiện việc </w:t>
      </w:r>
      <w:r w:rsidR="001503C3" w:rsidRPr="00CF1889">
        <w:rPr>
          <w:rFonts w:eastAsia="Times New Roman"/>
          <w:szCs w:val="28"/>
        </w:rPr>
        <w:t xml:space="preserve">đo đạc, chỉnh lý bản đồ địa chính cho các hộ hiến đất làm đường Tống Duy Tân, đường Nguyễn Đình Chiểu phục vụ điều chỉnh diện tích trong GCN QSD đất. </w:t>
      </w:r>
    </w:p>
    <w:p w14:paraId="09111B24" w14:textId="37930D6B" w:rsidR="0086788D" w:rsidRPr="00CF1889" w:rsidRDefault="00CD4992" w:rsidP="00874FFB">
      <w:pPr>
        <w:spacing w:before="60" w:after="60" w:line="288" w:lineRule="auto"/>
        <w:ind w:firstLine="720"/>
        <w:jc w:val="both"/>
        <w:rPr>
          <w:szCs w:val="28"/>
        </w:rPr>
      </w:pPr>
      <w:r w:rsidRPr="00CF1889">
        <w:rPr>
          <w:rFonts w:eastAsia="Times New Roman"/>
          <w:szCs w:val="28"/>
        </w:rPr>
        <w:t>Thực hiện công khai</w:t>
      </w:r>
      <w:r w:rsidR="006530D8" w:rsidRPr="00CF1889">
        <w:rPr>
          <w:rFonts w:eastAsia="Times New Roman"/>
          <w:szCs w:val="28"/>
        </w:rPr>
        <w:t xml:space="preserve"> đối với</w:t>
      </w:r>
      <w:r w:rsidRPr="00CF1889">
        <w:rPr>
          <w:rFonts w:eastAsia="Times New Roman"/>
          <w:szCs w:val="28"/>
        </w:rPr>
        <w:t xml:space="preserve"> </w:t>
      </w:r>
      <w:r w:rsidR="0086788D" w:rsidRPr="00CF1889">
        <w:rPr>
          <w:rFonts w:eastAsia="Times New Roman"/>
          <w:szCs w:val="28"/>
        </w:rPr>
        <w:t>25</w:t>
      </w:r>
      <w:r w:rsidRPr="00CF1889">
        <w:rPr>
          <w:rFonts w:eastAsia="Times New Roman"/>
          <w:szCs w:val="28"/>
        </w:rPr>
        <w:t xml:space="preserve"> thửa đất đủ điều kiện cấp Giấy chứng nhận quyền sử dụng đất</w:t>
      </w:r>
      <w:r w:rsidR="006530D8" w:rsidRPr="00CF1889">
        <w:rPr>
          <w:rFonts w:eastAsia="Times New Roman"/>
          <w:szCs w:val="28"/>
        </w:rPr>
        <w:t xml:space="preserve">, quyền sở hữu tài sản. </w:t>
      </w:r>
      <w:r w:rsidR="006530D8" w:rsidRPr="00CF1889">
        <w:rPr>
          <w:spacing w:val="4"/>
          <w:szCs w:val="28"/>
        </w:rPr>
        <w:t>Hướng dẫn kê khai hồ sơ thực hiện nghĩa vụ tài chính và đã trả 0</w:t>
      </w:r>
      <w:r w:rsidR="0086788D" w:rsidRPr="00CF1889">
        <w:rPr>
          <w:spacing w:val="4"/>
          <w:szCs w:val="28"/>
        </w:rPr>
        <w:t>8</w:t>
      </w:r>
      <w:r w:rsidR="006530D8" w:rsidRPr="00CF1889">
        <w:rPr>
          <w:spacing w:val="4"/>
          <w:szCs w:val="28"/>
        </w:rPr>
        <w:t xml:space="preserve"> giấy chứng nhận quyền sử dụng đất.</w:t>
      </w:r>
      <w:r w:rsidR="00CF0070" w:rsidRPr="00CF1889">
        <w:rPr>
          <w:rFonts w:eastAsia="Times New Roman"/>
          <w:szCs w:val="28"/>
        </w:rPr>
        <w:t xml:space="preserve"> </w:t>
      </w:r>
      <w:r w:rsidR="0086788D" w:rsidRPr="00CF1889">
        <w:rPr>
          <w:rFonts w:eastAsia="Times New Roman"/>
          <w:szCs w:val="28"/>
        </w:rPr>
        <w:t xml:space="preserve">Tiếp nhận và làm văn bản đề nghị thành phố thẩm định cho 19 hồ sơ đề nghị xử lý diện tích đất dôi dư tăng thêm.  Thực hiện tiếp nhận và giải quyết thủ tục hành chính liên thông 07 hồ sơ cấp giấy chứng nhận quyền sử dụng đất lần đầu và cấp đổi giấy chứng nhận quyền sử dụng đất có diện tích tăng thêm. Thực hiện thống kê đất đai năm 2023; </w:t>
      </w:r>
      <w:r w:rsidR="0086788D" w:rsidRPr="00CF1889">
        <w:rPr>
          <w:szCs w:val="28"/>
        </w:rPr>
        <w:t xml:space="preserve">Báo cáo kết quả </w:t>
      </w:r>
      <w:r w:rsidR="0086788D" w:rsidRPr="00CF1889">
        <w:rPr>
          <w:szCs w:val="28"/>
          <w:lang w:val="nl-NL"/>
        </w:rPr>
        <w:t xml:space="preserve">rà soát, tổng hợp hồ sơ cấp, trả Giấy chứng nhận quyền sử dụng đất đồng loạt; </w:t>
      </w:r>
      <w:r w:rsidR="0086788D" w:rsidRPr="00CF1889">
        <w:rPr>
          <w:bCs/>
          <w:szCs w:val="28"/>
        </w:rPr>
        <w:t xml:space="preserve">tổng hợp báo cáo hệ thống nghĩa trang nhân dân  trên địa bàn phường Ngọc Châu. </w:t>
      </w:r>
      <w:r w:rsidR="0086788D" w:rsidRPr="00CF1889">
        <w:rPr>
          <w:szCs w:val="28"/>
        </w:rPr>
        <w:t xml:space="preserve">Rà soát đất dôi dư, xen kẹp trong khu dân cư để đưa vào kế hoạch sử dụng đất, thực hiện các bước lập quy hoạch và phương án thu tiền sử dụng cho năm 2021-2025. Dẫn  đạc, xác nhận việc chia tách, thừa kế, tặng cho, bổ sung quyền sở hữu nhà ở đủ điều kiện theo quy định. </w:t>
      </w:r>
      <w:r w:rsidR="0086788D" w:rsidRPr="00CF1889">
        <w:rPr>
          <w:bCs/>
          <w:szCs w:val="28"/>
        </w:rPr>
        <w:t xml:space="preserve">Báo cáo rà soát kết quả khảo sát, </w:t>
      </w:r>
      <w:r w:rsidR="0086788D" w:rsidRPr="00CF1889">
        <w:rPr>
          <w:szCs w:val="28"/>
        </w:rPr>
        <w:t>đề xuất sửa đổi bổ sung quy định Bảng giá đất và hệ số điều chỉnh giá đất năm 2023.</w:t>
      </w:r>
    </w:p>
    <w:p w14:paraId="607A9E28" w14:textId="6A33E30A" w:rsidR="00E65B1C" w:rsidRPr="00CF1889" w:rsidRDefault="00E65B1C" w:rsidP="00874FFB">
      <w:pPr>
        <w:spacing w:before="60" w:after="60" w:line="288" w:lineRule="auto"/>
        <w:ind w:firstLine="720"/>
        <w:jc w:val="both"/>
        <w:rPr>
          <w:szCs w:val="28"/>
        </w:rPr>
      </w:pPr>
      <w:r w:rsidRPr="00CF1889">
        <w:rPr>
          <w:szCs w:val="28"/>
        </w:rPr>
        <w:t xml:space="preserve">Công tác bảo vệ môi trường tiếp tục được quan tâm chỉ đạo thực hiện, xây dựng kế hoạch, tổ chức các đợt ra quân tổng dọn vệ sinh; các hoạt động tuyên truyền bảo vệ môi trường bằng nhiều hình thức nhân Ngày môi trường thế giới 5/6, Ngày Đa dạng sinh học 22/5… </w:t>
      </w:r>
    </w:p>
    <w:p w14:paraId="1DD335A2" w14:textId="77777777" w:rsidR="0086788D" w:rsidRPr="00CF1889" w:rsidRDefault="006530D8" w:rsidP="00874FFB">
      <w:pPr>
        <w:spacing w:before="60" w:after="60" w:line="288" w:lineRule="auto"/>
        <w:ind w:firstLine="720"/>
        <w:jc w:val="both"/>
        <w:rPr>
          <w:szCs w:val="28"/>
        </w:rPr>
      </w:pPr>
      <w:r w:rsidRPr="00CF1889">
        <w:rPr>
          <w:szCs w:val="28"/>
        </w:rPr>
        <w:lastRenderedPageBreak/>
        <w:t xml:space="preserve">Phối hợp với Ban giải phóng mặt bằng thành phố và chủ đầu tư tiếp tục  thực hiện GPMB các dự án: Đầu tư xây dựng Vườn ươm và khu trồng cây xanh phường Ngọc Châu, thành phố Hải Dương; Dự án Kè sông Bạch Đằng thuộc dự án phát triển các đô thị động lực thành phố Hải Dương (đã </w:t>
      </w:r>
      <w:r w:rsidR="00F763C8" w:rsidRPr="00CF1889">
        <w:rPr>
          <w:szCs w:val="28"/>
        </w:rPr>
        <w:t xml:space="preserve">thực hiện </w:t>
      </w:r>
      <w:r w:rsidRPr="00CF1889">
        <w:rPr>
          <w:szCs w:val="28"/>
        </w:rPr>
        <w:t xml:space="preserve">xong kiểm đếm); </w:t>
      </w:r>
      <w:r w:rsidR="00F763C8" w:rsidRPr="00CF1889">
        <w:rPr>
          <w:szCs w:val="28"/>
        </w:rPr>
        <w:t xml:space="preserve">dự án: </w:t>
      </w:r>
      <w:r w:rsidRPr="00CF1889">
        <w:rPr>
          <w:szCs w:val="28"/>
        </w:rPr>
        <w:t>Xây dựng khu dân cư phường Ngọc Châu giai đoạn 2; Dự án Cải tạo tuyến kênh mương thoát nước đoạn từ đường Trần Thánh Tông đến hồ Tân Phong thuộc địa bàn phường Ngọc Châu</w:t>
      </w:r>
      <w:r w:rsidR="0086788D" w:rsidRPr="00CF1889">
        <w:rPr>
          <w:szCs w:val="28"/>
        </w:rPr>
        <w:t>.</w:t>
      </w:r>
    </w:p>
    <w:p w14:paraId="29CE0DC7" w14:textId="0213BEB4" w:rsidR="00A0072D" w:rsidRPr="00CF1889" w:rsidRDefault="00A0072D" w:rsidP="00874FFB">
      <w:pPr>
        <w:spacing w:before="60" w:after="60" w:line="288" w:lineRule="auto"/>
        <w:ind w:firstLine="720"/>
        <w:jc w:val="both"/>
        <w:rPr>
          <w:b/>
          <w:szCs w:val="28"/>
        </w:rPr>
      </w:pPr>
      <w:r w:rsidRPr="00CF1889">
        <w:rPr>
          <w:b/>
          <w:szCs w:val="28"/>
        </w:rPr>
        <w:t>3. Lĩnh vực Văn hóa, xã hội</w:t>
      </w:r>
    </w:p>
    <w:p w14:paraId="60F36727" w14:textId="77777777" w:rsidR="00A0072D" w:rsidRPr="00CF1889" w:rsidRDefault="00A0072D" w:rsidP="00874FFB">
      <w:pPr>
        <w:spacing w:before="60" w:after="60" w:line="288" w:lineRule="auto"/>
        <w:ind w:firstLine="720"/>
        <w:jc w:val="both"/>
        <w:rPr>
          <w:b/>
          <w:szCs w:val="28"/>
        </w:rPr>
      </w:pPr>
      <w:r w:rsidRPr="00CF1889">
        <w:rPr>
          <w:b/>
          <w:szCs w:val="28"/>
        </w:rPr>
        <w:t>3.1. Văn hóa, thông tin</w:t>
      </w:r>
    </w:p>
    <w:p w14:paraId="1FD16EFA" w14:textId="713B93AB" w:rsidR="002D518E" w:rsidRPr="00CF1889" w:rsidRDefault="00945E97" w:rsidP="00874FFB">
      <w:pPr>
        <w:spacing w:before="60" w:after="60" w:line="288" w:lineRule="auto"/>
        <w:ind w:firstLine="720"/>
        <w:jc w:val="both"/>
        <w:rPr>
          <w:szCs w:val="28"/>
        </w:rPr>
      </w:pPr>
      <w:r w:rsidRPr="00CF1889">
        <w:rPr>
          <w:szCs w:val="28"/>
        </w:rPr>
        <w:t xml:space="preserve">Thực hiện tốt công tác tuyên truyền, tổ chức các hoạt động văn hóa, văn nghệ, </w:t>
      </w:r>
      <w:r w:rsidR="00BA1EA6">
        <w:rPr>
          <w:szCs w:val="28"/>
        </w:rPr>
        <w:t xml:space="preserve">thể dục thể thao </w:t>
      </w:r>
      <w:r w:rsidRPr="00CF1889">
        <w:rPr>
          <w:szCs w:val="28"/>
        </w:rPr>
        <w:t xml:space="preserve">mừng Đảng, mừng Xuân </w:t>
      </w:r>
      <w:r w:rsidR="00052230" w:rsidRPr="00CF1889">
        <w:rPr>
          <w:szCs w:val="28"/>
        </w:rPr>
        <w:t>Quý Mão</w:t>
      </w:r>
      <w:r w:rsidRPr="00CF1889">
        <w:rPr>
          <w:szCs w:val="28"/>
        </w:rPr>
        <w:t xml:space="preserve"> </w:t>
      </w:r>
      <w:r w:rsidR="00E05126" w:rsidRPr="00CF1889">
        <w:rPr>
          <w:szCs w:val="28"/>
        </w:rPr>
        <w:t>2023</w:t>
      </w:r>
      <w:r w:rsidRPr="00CF1889">
        <w:rPr>
          <w:szCs w:val="28"/>
        </w:rPr>
        <w:t xml:space="preserve">, </w:t>
      </w:r>
      <w:r w:rsidR="001503C3" w:rsidRPr="00CF1889">
        <w:rPr>
          <w:szCs w:val="28"/>
        </w:rPr>
        <w:t>các nội dung công tác phòng chống dịch bệnh Covid-19</w:t>
      </w:r>
      <w:r w:rsidR="00052230" w:rsidRPr="00CF1889">
        <w:rPr>
          <w:szCs w:val="28"/>
        </w:rPr>
        <w:t>; tuyên tuyền cải cách thủ tục hành chính; cài đặt, kích hoạt và sử dụng tài khoản định danh điện tử và các sự kiện chính trị, ngày lễ, ngày kỷ niệm của đất nước, của địa phương. P</w:t>
      </w:r>
      <w:r w:rsidRPr="00CF1889">
        <w:rPr>
          <w:szCs w:val="28"/>
        </w:rPr>
        <w:t xml:space="preserve">hát thanh tuyên tuyền </w:t>
      </w:r>
      <w:r w:rsidR="00FF5D5A" w:rsidRPr="00CF1889">
        <w:rPr>
          <w:szCs w:val="28"/>
        </w:rPr>
        <w:t>1</w:t>
      </w:r>
      <w:r w:rsidR="00052230" w:rsidRPr="00CF1889">
        <w:rPr>
          <w:szCs w:val="28"/>
        </w:rPr>
        <w:t>9</w:t>
      </w:r>
      <w:r w:rsidR="00FF5D5A" w:rsidRPr="00CF1889">
        <w:rPr>
          <w:szCs w:val="28"/>
        </w:rPr>
        <w:t>5</w:t>
      </w:r>
      <w:r w:rsidRPr="00CF1889">
        <w:rPr>
          <w:szCs w:val="28"/>
        </w:rPr>
        <w:t xml:space="preserve"> tin bài</w:t>
      </w:r>
      <w:r w:rsidR="00087E77" w:rsidRPr="00CF1889">
        <w:rPr>
          <w:szCs w:val="28"/>
        </w:rPr>
        <w:t xml:space="preserve">, </w:t>
      </w:r>
      <w:r w:rsidR="00052230" w:rsidRPr="00CF1889">
        <w:rPr>
          <w:szCs w:val="28"/>
        </w:rPr>
        <w:t>321</w:t>
      </w:r>
      <w:r w:rsidRPr="00CF1889">
        <w:rPr>
          <w:szCs w:val="28"/>
        </w:rPr>
        <w:t xml:space="preserve"> lượt phát</w:t>
      </w:r>
      <w:r w:rsidR="00CF0D4F" w:rsidRPr="00CF1889">
        <w:rPr>
          <w:szCs w:val="28"/>
        </w:rPr>
        <w:t>.</w:t>
      </w:r>
      <w:r w:rsidR="00136455" w:rsidRPr="00CF1889">
        <w:rPr>
          <w:szCs w:val="28"/>
        </w:rPr>
        <w:t xml:space="preserve"> </w:t>
      </w:r>
      <w:r w:rsidR="00136455" w:rsidRPr="00CF1889">
        <w:rPr>
          <w:rStyle w:val="Strong"/>
          <w:b w:val="0"/>
          <w:color w:val="000000"/>
          <w:szCs w:val="28"/>
        </w:rPr>
        <w:t>Tiếp âm đầy đủ chương trình của Đài phát thanh thành phố.</w:t>
      </w:r>
      <w:r w:rsidR="00B53B7C" w:rsidRPr="00CF1889">
        <w:rPr>
          <w:szCs w:val="28"/>
        </w:rPr>
        <w:t xml:space="preserve"> </w:t>
      </w:r>
    </w:p>
    <w:p w14:paraId="25497671" w14:textId="6231B3A8" w:rsidR="002D518E" w:rsidRPr="00CF1889" w:rsidRDefault="002D518E" w:rsidP="00874FFB">
      <w:pPr>
        <w:spacing w:before="60" w:after="60" w:line="288" w:lineRule="auto"/>
        <w:ind w:firstLine="720"/>
        <w:jc w:val="both"/>
        <w:rPr>
          <w:spacing w:val="4"/>
          <w:szCs w:val="28"/>
        </w:rPr>
      </w:pPr>
      <w:r w:rsidRPr="00CF1889">
        <w:rPr>
          <w:rStyle w:val="Strong"/>
          <w:b w:val="0"/>
          <w:bCs w:val="0"/>
          <w:color w:val="000000"/>
          <w:szCs w:val="28"/>
        </w:rPr>
        <w:t xml:space="preserve">Tổ chức thành công Lễ hội truyền thống Đình Ngọc Uyên xuân Quý Mão; Lễ đón bằng khu dân cư văn hoá tại khu dân cư số 16 </w:t>
      </w:r>
      <w:r w:rsidRPr="00CF1889">
        <w:rPr>
          <w:spacing w:val="-4"/>
          <w:szCs w:val="28"/>
        </w:rPr>
        <w:t>đảm bảo vui tươi, an toàn, tiết kiệm</w:t>
      </w:r>
      <w:r w:rsidRPr="00CF1889">
        <w:rPr>
          <w:rStyle w:val="Strong"/>
          <w:b w:val="0"/>
          <w:bCs w:val="0"/>
          <w:color w:val="000000"/>
          <w:szCs w:val="28"/>
        </w:rPr>
        <w:t xml:space="preserve">. </w:t>
      </w:r>
      <w:r w:rsidR="00B53B7C" w:rsidRPr="00CF1889">
        <w:rPr>
          <w:szCs w:val="28"/>
        </w:rPr>
        <w:t>Khu dân cư số 11, 13, 14</w:t>
      </w:r>
      <w:r w:rsidRPr="00CF1889">
        <w:rPr>
          <w:szCs w:val="28"/>
        </w:rPr>
        <w:t>, 15</w:t>
      </w:r>
      <w:r w:rsidR="00B53B7C" w:rsidRPr="00CF1889">
        <w:rPr>
          <w:szCs w:val="28"/>
        </w:rPr>
        <w:t xml:space="preserve"> tổ chức các hoạt động giao lưu văn nghệ chào mừng các ngày lễ lớn.</w:t>
      </w:r>
      <w:r w:rsidR="00BE0C04" w:rsidRPr="00CF1889">
        <w:rPr>
          <w:szCs w:val="28"/>
        </w:rPr>
        <w:t xml:space="preserve"> </w:t>
      </w:r>
      <w:r w:rsidR="00FF5D5A" w:rsidRPr="00CF1889">
        <w:rPr>
          <w:szCs w:val="28"/>
        </w:rPr>
        <w:t>Các khu dân cư làm tốt công tác tuyên truyền vận động các hộ nhân dân treo cờ Tổ quốc trong dịp Tết nguyên đán và các ngày lễ đạt tỷ lệ 93%</w:t>
      </w:r>
      <w:r w:rsidR="00B53B7C" w:rsidRPr="00CF1889">
        <w:rPr>
          <w:szCs w:val="28"/>
        </w:rPr>
        <w:t xml:space="preserve">. </w:t>
      </w:r>
      <w:r w:rsidR="00FF5D5A" w:rsidRPr="00CF1889">
        <w:rPr>
          <w:szCs w:val="28"/>
        </w:rPr>
        <w:t>Triển khai đăng ký gia đình văn hóa</w:t>
      </w:r>
      <w:r w:rsidR="007C02E3" w:rsidRPr="00CF1889">
        <w:rPr>
          <w:szCs w:val="28"/>
        </w:rPr>
        <w:t xml:space="preserve">, đã có </w:t>
      </w:r>
      <w:r w:rsidR="00FF5D5A" w:rsidRPr="00CF1889">
        <w:rPr>
          <w:szCs w:val="28"/>
        </w:rPr>
        <w:t xml:space="preserve">tổng số </w:t>
      </w:r>
      <w:r w:rsidRPr="00CF1889">
        <w:rPr>
          <w:szCs w:val="28"/>
        </w:rPr>
        <w:t>4</w:t>
      </w:r>
      <w:r w:rsidR="005D675B" w:rsidRPr="00CF1889">
        <w:rPr>
          <w:szCs w:val="28"/>
        </w:rPr>
        <w:t>.</w:t>
      </w:r>
      <w:r w:rsidRPr="00CF1889">
        <w:rPr>
          <w:szCs w:val="28"/>
        </w:rPr>
        <w:t>896/4</w:t>
      </w:r>
      <w:r w:rsidR="005D675B" w:rsidRPr="00CF1889">
        <w:rPr>
          <w:szCs w:val="28"/>
        </w:rPr>
        <w:t>.</w:t>
      </w:r>
      <w:r w:rsidRPr="00CF1889">
        <w:rPr>
          <w:szCs w:val="28"/>
        </w:rPr>
        <w:t xml:space="preserve">938 </w:t>
      </w:r>
      <w:r w:rsidR="007C02E3" w:rsidRPr="00CF1889">
        <w:rPr>
          <w:szCs w:val="28"/>
        </w:rPr>
        <w:t xml:space="preserve">hộ đăng ký </w:t>
      </w:r>
      <w:r w:rsidR="00FF5D5A" w:rsidRPr="00CF1889">
        <w:rPr>
          <w:szCs w:val="28"/>
        </w:rPr>
        <w:t>đạt 99%</w:t>
      </w:r>
      <w:r w:rsidR="00CF0D4F" w:rsidRPr="00CF1889">
        <w:rPr>
          <w:szCs w:val="28"/>
        </w:rPr>
        <w:t xml:space="preserve"> </w:t>
      </w:r>
      <w:r w:rsidR="00FF5D5A" w:rsidRPr="00CF1889">
        <w:rPr>
          <w:szCs w:val="28"/>
        </w:rPr>
        <w:t xml:space="preserve">và </w:t>
      </w:r>
      <w:r w:rsidRPr="00CF1889">
        <w:rPr>
          <w:szCs w:val="28"/>
        </w:rPr>
        <w:t xml:space="preserve">14/14 khu đăng ký duy trì danh hiệu khu dân cư văn hóa hàng năm.Hoàn thành </w:t>
      </w:r>
      <w:r w:rsidRPr="00CF1889">
        <w:rPr>
          <w:spacing w:val="4"/>
          <w:szCs w:val="28"/>
        </w:rPr>
        <w:t>lắp đặt bộ dụng cụ thể dục thể thao ngoài trời tại một số khu dân cư.</w:t>
      </w:r>
      <w:r w:rsidR="00E65B1C" w:rsidRPr="00CF1889">
        <w:rPr>
          <w:spacing w:val="4"/>
          <w:szCs w:val="28"/>
        </w:rPr>
        <w:t xml:space="preserve"> Xây dựng kế hoạch và tổ chức phát động các cuộc thi sáng tác nghệ thuật hướng tới kỷ niệm 220 năm khởi lập Thành Đông (1804-2024) và 70 năm giải phóng thành phố (30/10/1957-30/10/2024).</w:t>
      </w:r>
    </w:p>
    <w:p w14:paraId="696A76FC" w14:textId="6399D6EA" w:rsidR="0075325F" w:rsidRPr="00CF1889" w:rsidRDefault="00136455" w:rsidP="00874FFB">
      <w:pPr>
        <w:spacing w:before="60" w:after="60" w:line="288" w:lineRule="auto"/>
        <w:ind w:firstLine="720"/>
        <w:jc w:val="both"/>
        <w:rPr>
          <w:szCs w:val="28"/>
        </w:rPr>
      </w:pPr>
      <w:r w:rsidRPr="00CF1889">
        <w:rPr>
          <w:rStyle w:val="Strong"/>
          <w:b w:val="0"/>
          <w:bCs w:val="0"/>
          <w:color w:val="000000"/>
          <w:szCs w:val="28"/>
        </w:rPr>
        <w:t xml:space="preserve">Triển khai kế hoạch tổ chức hoạt động hè năm </w:t>
      </w:r>
      <w:r w:rsidR="00E05126" w:rsidRPr="00CF1889">
        <w:rPr>
          <w:rStyle w:val="Strong"/>
          <w:b w:val="0"/>
          <w:bCs w:val="0"/>
          <w:color w:val="000000"/>
          <w:szCs w:val="28"/>
        </w:rPr>
        <w:t>2023</w:t>
      </w:r>
      <w:r w:rsidRPr="00CF1889">
        <w:rPr>
          <w:rStyle w:val="Strong"/>
          <w:b w:val="0"/>
          <w:bCs w:val="0"/>
          <w:color w:val="000000"/>
          <w:szCs w:val="28"/>
        </w:rPr>
        <w:t>; chỉ đạo các khu dân cư</w:t>
      </w:r>
      <w:r w:rsidRPr="00CF1889">
        <w:rPr>
          <w:rStyle w:val="Strong"/>
          <w:color w:val="000000"/>
          <w:szCs w:val="28"/>
        </w:rPr>
        <w:t xml:space="preserve"> </w:t>
      </w:r>
      <w:r w:rsidRPr="00CF1889">
        <w:rPr>
          <w:spacing w:val="2"/>
          <w:szCs w:val="28"/>
        </w:rPr>
        <w:t xml:space="preserve">tiếp nhận các cháu học sinh về sinh hoạt trong dịp hè. </w:t>
      </w:r>
      <w:r w:rsidR="00E9008F" w:rsidRPr="00CF1889">
        <w:rPr>
          <w:szCs w:val="28"/>
        </w:rPr>
        <w:t>Duy trì công tác kiểm tra lắp đặt biển hiệu, biển quảng cáo và các hoạt động kinh doanh dịch vụ văn hóa trên địa bàn phường.</w:t>
      </w:r>
      <w:r w:rsidR="002D518E" w:rsidRPr="00CF1889">
        <w:rPr>
          <w:szCs w:val="28"/>
        </w:rPr>
        <w:t xml:space="preserve"> Đã xử phạt vi phạm hành chính 01 trường hợp treo dán quảng cáo không đúng nơi quy định, thu 1.500.000 đồng nộp vào ngân sách nhà nước.</w:t>
      </w:r>
    </w:p>
    <w:p w14:paraId="6664399D" w14:textId="2FA85FA8" w:rsidR="007B7D6D" w:rsidRPr="00CF1889" w:rsidRDefault="007B7D6D" w:rsidP="00874FFB">
      <w:pPr>
        <w:spacing w:before="60" w:after="60" w:line="288" w:lineRule="auto"/>
        <w:ind w:firstLine="720"/>
        <w:jc w:val="both"/>
        <w:rPr>
          <w:b/>
          <w:szCs w:val="28"/>
        </w:rPr>
      </w:pPr>
      <w:r w:rsidRPr="00CF1889">
        <w:rPr>
          <w:b/>
          <w:szCs w:val="28"/>
        </w:rPr>
        <w:t>3.2. Công tác Giáo dục và đào tạo</w:t>
      </w:r>
    </w:p>
    <w:p w14:paraId="78389378" w14:textId="77777777" w:rsidR="00E65B1C" w:rsidRPr="00CF1889" w:rsidRDefault="00E65B1C" w:rsidP="00874FFB">
      <w:pPr>
        <w:spacing w:before="60" w:after="60" w:line="288" w:lineRule="auto"/>
        <w:ind w:firstLine="720"/>
        <w:jc w:val="both"/>
        <w:rPr>
          <w:rFonts w:cs="Times New Roman"/>
          <w:color w:val="000000" w:themeColor="text1"/>
          <w:spacing w:val="4"/>
          <w:szCs w:val="28"/>
          <w:shd w:val="clear" w:color="auto" w:fill="FFFFFF"/>
        </w:rPr>
      </w:pPr>
      <w:r w:rsidRPr="00CF1889">
        <w:rPr>
          <w:rFonts w:cs="Times New Roman"/>
          <w:color w:val="000000" w:themeColor="text1"/>
          <w:spacing w:val="4"/>
          <w:szCs w:val="28"/>
          <w:shd w:val="clear" w:color="auto" w:fill="FFFFFF"/>
        </w:rPr>
        <w:t>Tiếp tục thực hiện Nghị quyết số 39-NQ/ThU ngày 9/9/2019 của Ban Thường vụ Thành uỷ về công tác quản lý và phát triển giáo dục.</w:t>
      </w:r>
    </w:p>
    <w:p w14:paraId="4EE84997" w14:textId="79BD8F8A" w:rsidR="002D518E" w:rsidRPr="00CF1889" w:rsidRDefault="00735C20" w:rsidP="00874FFB">
      <w:pPr>
        <w:spacing w:before="60" w:after="60" w:line="288" w:lineRule="auto"/>
        <w:ind w:firstLine="720"/>
        <w:jc w:val="both"/>
        <w:rPr>
          <w:szCs w:val="28"/>
        </w:rPr>
      </w:pPr>
      <w:r w:rsidRPr="00CF1889">
        <w:rPr>
          <w:rFonts w:ascii="Arial" w:hAnsi="Arial" w:cs="Arial"/>
          <w:color w:val="000000" w:themeColor="text1"/>
          <w:spacing w:val="4"/>
          <w:szCs w:val="28"/>
          <w:shd w:val="clear" w:color="auto" w:fill="FFFFFF"/>
        </w:rPr>
        <w:t> </w:t>
      </w:r>
      <w:r w:rsidR="002D518E" w:rsidRPr="00CF1889">
        <w:rPr>
          <w:szCs w:val="28"/>
        </w:rPr>
        <w:t xml:space="preserve">Các trường học đã hoàn thành tốt chương trình, nhiệm vụ, kế hoạch năm học 2022-2023 đề ra; so với năm học 2021-2022, chất lượng giáo dục tại các trường trên </w:t>
      </w:r>
      <w:r w:rsidR="002D518E" w:rsidRPr="00CF1889">
        <w:rPr>
          <w:szCs w:val="28"/>
        </w:rPr>
        <w:lastRenderedPageBreak/>
        <w:t>địa bàn phường có chuyển biến tích cực, có nhiều học sinh đạt giải cao trong các cuộc thi, giao lưu các cấp.</w:t>
      </w:r>
    </w:p>
    <w:p w14:paraId="405C14C0" w14:textId="133F2FE1" w:rsidR="002D518E" w:rsidRPr="00CF1889" w:rsidRDefault="002D518E" w:rsidP="00874FFB">
      <w:pPr>
        <w:spacing w:before="60" w:after="60" w:line="288" w:lineRule="auto"/>
        <w:ind w:firstLine="720"/>
        <w:jc w:val="both"/>
        <w:rPr>
          <w:szCs w:val="28"/>
        </w:rPr>
      </w:pPr>
      <w:r w:rsidRPr="00CF1889">
        <w:rPr>
          <w:szCs w:val="28"/>
        </w:rPr>
        <w:t xml:space="preserve">100% trẻ mầm non các độ tuổi được đánh giá theo các lĩnh vực và đạt mục tiêu cuối độ tuổi; 100% trẻ em mẫu giáo 5 tuổi qua khảo sát chất lượng giáo dục theo quy định; 100% học sinh tiểu học, trung học cơ sở hoàn thành chương trình năm học 2022-2023. </w:t>
      </w:r>
    </w:p>
    <w:p w14:paraId="2794DCFF" w14:textId="65BE6063" w:rsidR="002D518E" w:rsidRPr="00CF1889" w:rsidRDefault="002D518E" w:rsidP="00874FFB">
      <w:pPr>
        <w:spacing w:before="60" w:after="60" w:line="288" w:lineRule="auto"/>
        <w:ind w:firstLine="720"/>
        <w:jc w:val="both"/>
        <w:rPr>
          <w:szCs w:val="28"/>
        </w:rPr>
      </w:pPr>
      <w:r w:rsidRPr="00CF1889">
        <w:rPr>
          <w:szCs w:val="28"/>
        </w:rPr>
        <w:t>Cơ sở vật chất các nhà trường ngày càng được tăng cường đầu tư theo hướng chuẩn hóa, hiện đại hóa. Các trường học đổi mới công tác quản lý giáo dục, tích cực bồi dưỡng rèn luyện nâng cao trình độ chuyên môn nghiệp vụ, tiếp cận kịp thời với những vấn đề đổi mới của ngành giáo dục, đáp ứng yêu cầu ngày càng cao đối với đội ngũ giáo viên.</w:t>
      </w:r>
    </w:p>
    <w:p w14:paraId="14A8CC69" w14:textId="77777777" w:rsidR="002D518E" w:rsidRPr="00CF1889" w:rsidRDefault="002D518E" w:rsidP="00874FFB">
      <w:pPr>
        <w:spacing w:before="60" w:after="60" w:line="288" w:lineRule="auto"/>
        <w:ind w:firstLine="720"/>
        <w:jc w:val="both"/>
        <w:rPr>
          <w:spacing w:val="4"/>
          <w:szCs w:val="28"/>
        </w:rPr>
      </w:pPr>
      <w:r w:rsidRPr="00CF1889">
        <w:rPr>
          <w:spacing w:val="4"/>
          <w:szCs w:val="28"/>
        </w:rPr>
        <w:t xml:space="preserve">Các trường học luôn chú trọng và thường xuyên tuyên truyền, giáo dục học sinh về nề nếp, vệ sinh, giáo dục giới tính, phòng chống bạo lực học đường, an toàn vệ sinh thực phẩm, tư vấn hỗ trợ tâm lý học sinh. Công tác cổng trường an toàn được duy trì thực hiện tốt; </w:t>
      </w:r>
      <w:r w:rsidRPr="00CF1889">
        <w:rPr>
          <w:color w:val="000000" w:themeColor="text1"/>
          <w:spacing w:val="4"/>
          <w:szCs w:val="28"/>
        </w:rPr>
        <w:t xml:space="preserve">tiếp tục thực hiện phong trào “Xây dựng trường học thân thiện, học sinh tích cực”, đổi mới công tác quản lý giáo dục, đầu tư phát triển đội ngũ nhà giáo. </w:t>
      </w:r>
    </w:p>
    <w:p w14:paraId="5EDA9BF4" w14:textId="66743F2F" w:rsidR="00E8048C" w:rsidRPr="00CF1889" w:rsidRDefault="00E8048C" w:rsidP="00874FFB">
      <w:pPr>
        <w:spacing w:before="60" w:after="60" w:line="288" w:lineRule="auto"/>
        <w:ind w:firstLine="720"/>
        <w:jc w:val="both"/>
        <w:rPr>
          <w:szCs w:val="28"/>
        </w:rPr>
      </w:pPr>
      <w:r w:rsidRPr="00CF1889">
        <w:rPr>
          <w:b/>
          <w:szCs w:val="28"/>
        </w:rPr>
        <w:t>3.3. Công tác y tế, dân số, kế hoạch hóa gia đình</w:t>
      </w:r>
    </w:p>
    <w:p w14:paraId="68E502BD" w14:textId="77777777" w:rsidR="00BD1407" w:rsidRPr="00CF1889" w:rsidRDefault="00BD1407" w:rsidP="00874FFB">
      <w:pPr>
        <w:spacing w:before="60" w:after="60" w:line="288" w:lineRule="auto"/>
        <w:ind w:firstLine="720"/>
        <w:jc w:val="both"/>
        <w:rPr>
          <w:szCs w:val="28"/>
        </w:rPr>
      </w:pPr>
      <w:r w:rsidRPr="00CF1889">
        <w:rPr>
          <w:szCs w:val="28"/>
        </w:rPr>
        <w:t xml:space="preserve">Trạm y tế phường đã làm tốt việc tuyên truyền trong nhân dân giữ gìn vệ sinh môi trường đảm bảo không để dịch bệnh xảy ra. Triển khai công tác phòng chống dịch COVID-19. </w:t>
      </w:r>
    </w:p>
    <w:p w14:paraId="24587B85" w14:textId="49AF8BB3" w:rsidR="00BD1407" w:rsidRPr="00CF1889" w:rsidRDefault="00BD1407" w:rsidP="00874FFB">
      <w:pPr>
        <w:spacing w:before="60" w:after="60" w:line="288" w:lineRule="auto"/>
        <w:ind w:firstLine="720"/>
        <w:jc w:val="both"/>
        <w:rPr>
          <w:color w:val="000000" w:themeColor="text1"/>
          <w:szCs w:val="28"/>
        </w:rPr>
      </w:pPr>
      <w:r w:rsidRPr="00CF1889">
        <w:rPr>
          <w:spacing w:val="-2"/>
          <w:szCs w:val="28"/>
        </w:rPr>
        <w:t xml:space="preserve">Đã tổ chức khám chữa bệnh cho 964 lượt bệnh nhân. Tổ chức tiêm chủng mở rộng cho  trẻ trong độ tuổi vào ngày 25 hàng tháng theo </w:t>
      </w:r>
      <w:r w:rsidRPr="00CF1889">
        <w:rPr>
          <w:color w:val="000000" w:themeColor="text1"/>
          <w:szCs w:val="28"/>
        </w:rPr>
        <w:t>kế hoạch đảm bảo đúng quy trình trong phòng chống dịch bệnh Covid-19 đạt 40,9% kế hoạch năm. Tổ chức cho 1.007 trẻ uống Vitamin A 6 tháng đầu năm 2023 đạt 100%</w:t>
      </w:r>
    </w:p>
    <w:p w14:paraId="34A6FE7A" w14:textId="0D58749D" w:rsidR="00BD1407" w:rsidRPr="00CF1889" w:rsidRDefault="00BD1407" w:rsidP="00874FFB">
      <w:pPr>
        <w:spacing w:before="60" w:after="60" w:line="288" w:lineRule="auto"/>
        <w:ind w:firstLine="720"/>
        <w:jc w:val="both"/>
        <w:rPr>
          <w:szCs w:val="28"/>
        </w:rPr>
      </w:pPr>
      <w:r w:rsidRPr="00CF1889">
        <w:rPr>
          <w:spacing w:val="-2"/>
          <w:szCs w:val="28"/>
        </w:rPr>
        <w:t xml:space="preserve">Kiểm tra, nhắc nhở 10 cơ sở kinh doanh chế biến thực phẩm đảm bảo công tác vệ sinh an toàn thực phẩm trên địa bàn phường. </w:t>
      </w:r>
      <w:r w:rsidRPr="00CF1889">
        <w:rPr>
          <w:szCs w:val="28"/>
          <w:lang w:val="fr-FR"/>
        </w:rPr>
        <w:t xml:space="preserve">Phối hợp với Trung tâm y tế thành phố khám sức khỏe  định kỳ cho 1.550 học sinh trường THCS Ngọc Châu ; tập huấn </w:t>
      </w:r>
      <w:r w:rsidRPr="00CF1889">
        <w:rPr>
          <w:szCs w:val="28"/>
        </w:rPr>
        <w:t xml:space="preserve">kiến thức vệ sinh thực phẩm và khám xức khỏe định kỳ cho 94 người tham gia sản xuất kinh doanh trên địa bàn phường. </w:t>
      </w:r>
      <w:r w:rsidRPr="00CF1889">
        <w:rPr>
          <w:color w:val="000000" w:themeColor="text1"/>
          <w:szCs w:val="28"/>
        </w:rPr>
        <w:t xml:space="preserve">Phối hợp với  Bệnh viện mắt và da liễu tỉnh khám mắt cho 80 trường hợp là người cao tuổi; tổ chức tư vấn về dinh dưỡng cho 70 trường hợp mắc tiểu đường, tăng huyết áp trên địa bàn. </w:t>
      </w:r>
    </w:p>
    <w:p w14:paraId="396C8DBB" w14:textId="77777777" w:rsidR="001E5129" w:rsidRPr="00CF1889" w:rsidRDefault="00BD1407" w:rsidP="00874FFB">
      <w:pPr>
        <w:spacing w:before="60" w:after="60" w:line="288" w:lineRule="auto"/>
        <w:ind w:firstLine="720"/>
        <w:jc w:val="both"/>
        <w:rPr>
          <w:color w:val="000000" w:themeColor="text1"/>
          <w:szCs w:val="28"/>
        </w:rPr>
      </w:pPr>
      <w:r w:rsidRPr="00CF1889">
        <w:rPr>
          <w:color w:val="000000" w:themeColor="text1"/>
          <w:szCs w:val="28"/>
        </w:rPr>
        <w:t>Chuẩn bị đẩy đủ cơ sở vật chất sẵn sàng phục vụ cho công tác phòng chống dịch và tiêm phòng vắc xin Covid-19</w:t>
      </w:r>
      <w:r w:rsidR="001E5129" w:rsidRPr="00CF1889">
        <w:rPr>
          <w:color w:val="000000" w:themeColor="text1"/>
          <w:szCs w:val="28"/>
        </w:rPr>
        <w:t>.</w:t>
      </w:r>
      <w:r w:rsidRPr="00CF1889">
        <w:rPr>
          <w:color w:val="000000" w:themeColor="text1"/>
          <w:szCs w:val="28"/>
        </w:rPr>
        <w:t xml:space="preserve"> </w:t>
      </w:r>
      <w:r w:rsidR="001E5129" w:rsidRPr="00CF1889">
        <w:rPr>
          <w:color w:val="000000" w:themeColor="text1"/>
          <w:szCs w:val="28"/>
        </w:rPr>
        <w:t>T</w:t>
      </w:r>
      <w:r w:rsidRPr="00CF1889">
        <w:rPr>
          <w:color w:val="000000" w:themeColor="text1"/>
          <w:szCs w:val="28"/>
        </w:rPr>
        <w:t>rong 6 tháng đầu năm trên địa bàn phường</w:t>
      </w:r>
      <w:r w:rsidR="001E5129" w:rsidRPr="00CF1889">
        <w:rPr>
          <w:color w:val="000000" w:themeColor="text1"/>
          <w:szCs w:val="28"/>
        </w:rPr>
        <w:t xml:space="preserve"> đã ghi nhận 11 trường hợp mắc COVID-19; các trường hợp mắc đã được chăm sóc hướng dẫn điều trị tại nhà theo quy định đến nay các trường hợp đều đã khỏi bệnh, </w:t>
      </w:r>
      <w:r w:rsidR="001E5129" w:rsidRPr="00CF1889">
        <w:rPr>
          <w:color w:val="000000" w:themeColor="text1"/>
          <w:szCs w:val="28"/>
        </w:rPr>
        <w:lastRenderedPageBreak/>
        <w:t>không có trường hợp tử vong. Đã tiếp nhận và tổ chức tiêm vắc xin phòng COVID-19 cho 60 trường hợp người từ 5 đến 18 tuổi.</w:t>
      </w:r>
    </w:p>
    <w:p w14:paraId="057D64CB" w14:textId="08D04826" w:rsidR="00BD1407" w:rsidRPr="00CF1889" w:rsidRDefault="00BD1407" w:rsidP="00874FFB">
      <w:pPr>
        <w:spacing w:before="60" w:after="60" w:line="288" w:lineRule="auto"/>
        <w:ind w:firstLine="720"/>
        <w:jc w:val="both"/>
        <w:rPr>
          <w:color w:val="000000" w:themeColor="text1"/>
          <w:spacing w:val="4"/>
          <w:szCs w:val="28"/>
        </w:rPr>
      </w:pPr>
      <w:r w:rsidRPr="00CF1889">
        <w:rPr>
          <w:color w:val="000000" w:themeColor="text1"/>
          <w:szCs w:val="28"/>
        </w:rPr>
        <w:t xml:space="preserve"> </w:t>
      </w:r>
      <w:r w:rsidRPr="00CF1889">
        <w:rPr>
          <w:color w:val="000000" w:themeColor="text1"/>
          <w:spacing w:val="4"/>
          <w:szCs w:val="28"/>
        </w:rPr>
        <w:t xml:space="preserve">Công tác vệ sinh môi trường vẫn duy trì hàng tuần tại các khu dân cư không để dịch bệnh xảy ra trên địa bàn phường, làm tốt các chương trình y tế khác. </w:t>
      </w:r>
    </w:p>
    <w:p w14:paraId="1D104B5A" w14:textId="77777777" w:rsidR="00EA6869" w:rsidRPr="00CF1889" w:rsidRDefault="00EA6869" w:rsidP="00874FFB">
      <w:pPr>
        <w:spacing w:before="60" w:after="60" w:line="288" w:lineRule="auto"/>
        <w:ind w:firstLine="720"/>
        <w:jc w:val="both"/>
        <w:rPr>
          <w:b/>
          <w:szCs w:val="28"/>
        </w:rPr>
      </w:pPr>
      <w:r w:rsidRPr="00CF1889">
        <w:rPr>
          <w:b/>
          <w:szCs w:val="28"/>
        </w:rPr>
        <w:t xml:space="preserve">3.4. Công tác lao động </w:t>
      </w:r>
      <w:r w:rsidR="00E23E58" w:rsidRPr="00CF1889">
        <w:rPr>
          <w:b/>
          <w:szCs w:val="28"/>
        </w:rPr>
        <w:t>-</w:t>
      </w:r>
      <w:r w:rsidRPr="00CF1889">
        <w:rPr>
          <w:b/>
          <w:szCs w:val="28"/>
        </w:rPr>
        <w:t xml:space="preserve"> Thương binh và Xã hội:</w:t>
      </w:r>
    </w:p>
    <w:p w14:paraId="44B5B880" w14:textId="185E6305" w:rsidR="003D2708" w:rsidRPr="00CF1889" w:rsidRDefault="003D2708" w:rsidP="00874FFB">
      <w:pPr>
        <w:spacing w:before="60" w:after="60" w:line="288" w:lineRule="auto"/>
        <w:ind w:firstLine="720"/>
        <w:jc w:val="both"/>
        <w:rPr>
          <w:szCs w:val="28"/>
        </w:rPr>
      </w:pPr>
      <w:r w:rsidRPr="00CF1889">
        <w:rPr>
          <w:szCs w:val="28"/>
        </w:rPr>
        <w:t xml:space="preserve">Thực hiện chế độ chi trả trợ cấp cho các đối tượng người có công 6 tháng đầu năm </w:t>
      </w:r>
      <w:r w:rsidR="00E05126" w:rsidRPr="00CF1889">
        <w:rPr>
          <w:szCs w:val="28"/>
        </w:rPr>
        <w:t>2023</w:t>
      </w:r>
      <w:r w:rsidRPr="00CF1889">
        <w:rPr>
          <w:szCs w:val="28"/>
        </w:rPr>
        <w:t xml:space="preserve"> cho </w:t>
      </w:r>
      <w:r w:rsidR="00B921F6" w:rsidRPr="00CF1889">
        <w:rPr>
          <w:szCs w:val="28"/>
        </w:rPr>
        <w:t>232 lượt</w:t>
      </w:r>
      <w:r w:rsidRPr="00CF1889">
        <w:rPr>
          <w:szCs w:val="28"/>
        </w:rPr>
        <w:t xml:space="preserve"> đối tượng với số tiền 2.</w:t>
      </w:r>
      <w:r w:rsidR="00B921F6" w:rsidRPr="00CF1889">
        <w:rPr>
          <w:szCs w:val="28"/>
        </w:rPr>
        <w:t>561.186.496</w:t>
      </w:r>
      <w:r w:rsidRPr="00CF1889">
        <w:rPr>
          <w:szCs w:val="28"/>
        </w:rPr>
        <w:t xml:space="preserve"> đồng đảm bảo đúng đủ, không nhầm lẫn. </w:t>
      </w:r>
    </w:p>
    <w:p w14:paraId="3D186D25" w14:textId="77777777" w:rsidR="00B921F6" w:rsidRPr="00CF1889" w:rsidRDefault="00B921F6" w:rsidP="00874FFB">
      <w:pPr>
        <w:spacing w:before="60" w:after="60" w:line="288" w:lineRule="auto"/>
        <w:ind w:firstLine="720"/>
        <w:jc w:val="both"/>
        <w:rPr>
          <w:spacing w:val="4"/>
          <w:szCs w:val="28"/>
        </w:rPr>
      </w:pPr>
      <w:r w:rsidRPr="00CF1889">
        <w:rPr>
          <w:rFonts w:cs="Times New Roman"/>
          <w:spacing w:val="4"/>
          <w:szCs w:val="28"/>
        </w:rPr>
        <w:t xml:space="preserve">Nhân dịp Tết Nguyên đán Quý Mão phường đã thực hiện tốt việc nhận và chuyển quà của các cấp, các ngành đến các đối tượng đảm bảo đúng đủ, kịp thời và trân trọng. Cụ thể: đã </w:t>
      </w:r>
      <w:r w:rsidRPr="00CF1889">
        <w:rPr>
          <w:rFonts w:cs="Times New Roman"/>
          <w:color w:val="000000" w:themeColor="text1"/>
          <w:spacing w:val="4"/>
          <w:szCs w:val="28"/>
        </w:rPr>
        <w:t xml:space="preserve">chuyển 279 xuất </w:t>
      </w:r>
      <w:r w:rsidRPr="00CF1889">
        <w:rPr>
          <w:rFonts w:cs="Times New Roman"/>
          <w:spacing w:val="4"/>
          <w:szCs w:val="28"/>
        </w:rPr>
        <w:t xml:space="preserve">quà của Chủ tịch nước trị giá 85.200.000 đồng; </w:t>
      </w:r>
      <w:r w:rsidRPr="00BA1EA6">
        <w:rPr>
          <w:rFonts w:cs="Times New Roman"/>
          <w:szCs w:val="28"/>
        </w:rPr>
        <w:t>297 xuất quà của tỉnh trị giá 237.600.000 đồng; quà chúc thọ, mừng thọ cho 305 cụ với số tiền 117.550.000 đồng. Thành phố tặng 03 xuất quà cho đối tượng người có công với tổng trị giá 3 triệu đồng; 05 xuất quà cho trẻ em có hoàn cảnh khó khăn với số tiền 2.500.000 đồng. Chuyển  74 xuất quà cho hộ nghèo, cận nghèo với số tiền là 23.800.000 đồng; 125 đối tượng bảo trợ xã hội với số tiền là 25.000.000 đồng.</w:t>
      </w:r>
      <w:r w:rsidRPr="00BA1EA6">
        <w:rPr>
          <w:rFonts w:cs="Times New Roman"/>
          <w:color w:val="000000"/>
          <w:szCs w:val="28"/>
        </w:rPr>
        <w:t xml:space="preserve"> Cấp tiền cho 14 khu dân cư tổ chức chúc thọ, mừng thọ với tổng số tiền là 14.000.000 đồng.</w:t>
      </w:r>
      <w:r w:rsidRPr="00BA1EA6">
        <w:rPr>
          <w:szCs w:val="28"/>
        </w:rPr>
        <w:t xml:space="preserve"> </w:t>
      </w:r>
      <w:r w:rsidR="00267444" w:rsidRPr="00BA1EA6">
        <w:rPr>
          <w:szCs w:val="28"/>
        </w:rPr>
        <w:t xml:space="preserve">Nhân dịp Tết nguyên đán UBND phường đã vận động xã hội hóa chăm lo, trợ giúp cho các đối tượng  trên địa bàn phường cụ thể: </w:t>
      </w:r>
      <w:r w:rsidRPr="00BA1EA6">
        <w:rPr>
          <w:szCs w:val="28"/>
        </w:rPr>
        <w:t>tặng tổng số 119 suất quà Tết gồm tiền mặt và hiện vật cho những hộ nghèo, hộ cận nghèo, hộ gia đình có hoàn cảnh khó khăn với tổng trị giá 67.300.000 đồng.</w:t>
      </w:r>
    </w:p>
    <w:p w14:paraId="2935A852" w14:textId="369FE887" w:rsidR="00B921F6" w:rsidRPr="00CF1889" w:rsidRDefault="00B921F6" w:rsidP="00874FFB">
      <w:pPr>
        <w:spacing w:before="60" w:after="60" w:line="288" w:lineRule="auto"/>
        <w:ind w:firstLine="720"/>
        <w:jc w:val="both"/>
        <w:rPr>
          <w:spacing w:val="4"/>
          <w:szCs w:val="28"/>
        </w:rPr>
      </w:pPr>
      <w:r w:rsidRPr="00CF1889">
        <w:rPr>
          <w:szCs w:val="28"/>
        </w:rPr>
        <w:t>Trong 6 tháng đầu năm đã thực hiện c</w:t>
      </w:r>
      <w:r w:rsidR="00C556A3" w:rsidRPr="00CF1889">
        <w:rPr>
          <w:szCs w:val="28"/>
        </w:rPr>
        <w:t xml:space="preserve">huyển </w:t>
      </w:r>
      <w:r w:rsidRPr="00CF1889">
        <w:rPr>
          <w:szCs w:val="28"/>
        </w:rPr>
        <w:t>18</w:t>
      </w:r>
      <w:r w:rsidR="00C556A3" w:rsidRPr="00CF1889">
        <w:rPr>
          <w:szCs w:val="28"/>
        </w:rPr>
        <w:t xml:space="preserve"> hồ sơ</w:t>
      </w:r>
      <w:r w:rsidRPr="00CF1889">
        <w:rPr>
          <w:szCs w:val="28"/>
        </w:rPr>
        <w:t xml:space="preserve"> bảo trợ xã hội, 05 hồ sơ người có công; 03 hồ sơ đề nghị hưởng chế độ mai tang phí lên thành phố. Thực hiện cấp mới 15 thẻ bảo hiểm y tế cho hộ nghèo, hộ cận nghèo năm 2023; làm mới 08 thẻ bảo hiểm y tế cho đối tượng bảo trợ xã hội. Tổ chức xét duyệt 01 hồ sơ khuyết tật. Thực hiện rà soát, cập nhật thông tin các đối tượng hưởng chính sách an sinh xã hội trên địa bàn theo kế hoạch của thành phố; làm 41 biểu mẫu báo cáo về trẻ em. Chuẩn bị hồ sơ, tài liệu phục vụ đoàn kiểm tra thành phố về công tác rà soát hộ nghèo, cận nghèo năm 2022.</w:t>
      </w:r>
      <w:r w:rsidR="00E32F64" w:rsidRPr="00CF1889">
        <w:rPr>
          <w:szCs w:val="28"/>
        </w:rPr>
        <w:t xml:space="preserve"> Nhân dịp tết thiếu nhi 01/6/2023 thành phố tặng 3 xuất quà cho trẻ em có hoàn cảnh khó khăn với số tiền là 1.500.000đ . </w:t>
      </w:r>
    </w:p>
    <w:p w14:paraId="3D7CB145" w14:textId="12DC101F" w:rsidR="00B921F6" w:rsidRPr="00CF1889" w:rsidRDefault="00C556A3" w:rsidP="00874FFB">
      <w:pPr>
        <w:spacing w:before="60" w:after="60" w:line="288" w:lineRule="auto"/>
        <w:ind w:firstLine="720"/>
        <w:jc w:val="both"/>
        <w:rPr>
          <w:spacing w:val="4"/>
          <w:szCs w:val="28"/>
        </w:rPr>
      </w:pPr>
      <w:r w:rsidRPr="00CF1889">
        <w:rPr>
          <w:szCs w:val="28"/>
        </w:rPr>
        <w:t xml:space="preserve"> </w:t>
      </w:r>
      <w:r w:rsidR="00B921F6" w:rsidRPr="00CF1889">
        <w:rPr>
          <w:szCs w:val="28"/>
        </w:rPr>
        <w:t xml:space="preserve">Xây dựng và triển khai các </w:t>
      </w:r>
      <w:r w:rsidR="003E38B4" w:rsidRPr="00CF1889">
        <w:rPr>
          <w:szCs w:val="28"/>
        </w:rPr>
        <w:t>kế hoạch thực hiện công tác trẻ em;</w:t>
      </w:r>
      <w:r w:rsidR="00B921F6" w:rsidRPr="00CF1889">
        <w:rPr>
          <w:szCs w:val="28"/>
        </w:rPr>
        <w:t xml:space="preserve"> công tác giảm nghèo, công tác phòng chống tệ nạn xã hội…</w:t>
      </w:r>
      <w:r w:rsidR="003E38B4" w:rsidRPr="00CF1889">
        <w:rPr>
          <w:szCs w:val="28"/>
        </w:rPr>
        <w:t xml:space="preserve"> </w:t>
      </w:r>
      <w:r w:rsidR="00B921F6" w:rsidRPr="00CF1889">
        <w:rPr>
          <w:szCs w:val="28"/>
        </w:rPr>
        <w:t>R</w:t>
      </w:r>
      <w:r w:rsidR="003E38B4" w:rsidRPr="00CF1889">
        <w:rPr>
          <w:szCs w:val="28"/>
        </w:rPr>
        <w:t>à soát lập danh sách người cao tuổi đủ điều kiện mừng thọ năm 202</w:t>
      </w:r>
      <w:r w:rsidR="00B921F6" w:rsidRPr="00CF1889">
        <w:rPr>
          <w:szCs w:val="28"/>
        </w:rPr>
        <w:t>4</w:t>
      </w:r>
      <w:r w:rsidR="004974B0" w:rsidRPr="00CF1889">
        <w:rPr>
          <w:szCs w:val="28"/>
        </w:rPr>
        <w:t xml:space="preserve">. </w:t>
      </w:r>
      <w:r w:rsidR="003E38B4" w:rsidRPr="00CF1889">
        <w:rPr>
          <w:szCs w:val="28"/>
        </w:rPr>
        <w:t xml:space="preserve"> </w:t>
      </w:r>
      <w:r w:rsidR="00E32F64" w:rsidRPr="00CF1889">
        <w:rPr>
          <w:szCs w:val="28"/>
        </w:rPr>
        <w:t>T</w:t>
      </w:r>
      <w:r w:rsidR="003E38B4" w:rsidRPr="00CF1889">
        <w:rPr>
          <w:szCs w:val="28"/>
        </w:rPr>
        <w:t>riển khai kế hoạch tổ chức các hoạt động kỷ niệm 7</w:t>
      </w:r>
      <w:r w:rsidR="00B921F6" w:rsidRPr="00CF1889">
        <w:rPr>
          <w:szCs w:val="28"/>
        </w:rPr>
        <w:t>6</w:t>
      </w:r>
      <w:r w:rsidR="003E38B4" w:rsidRPr="00CF1889">
        <w:rPr>
          <w:szCs w:val="28"/>
        </w:rPr>
        <w:t xml:space="preserve"> năm ngày Thương binh liệt sĩ 27/7 và vận động xây dựng Quỹ Đền ơn đáp nghĩa năm </w:t>
      </w:r>
      <w:r w:rsidR="00E05126" w:rsidRPr="00CF1889">
        <w:rPr>
          <w:szCs w:val="28"/>
        </w:rPr>
        <w:t>2023</w:t>
      </w:r>
      <w:r w:rsidR="00690169" w:rsidRPr="00CF1889">
        <w:rPr>
          <w:szCs w:val="28"/>
        </w:rPr>
        <w:t xml:space="preserve">. </w:t>
      </w:r>
      <w:r w:rsidR="003E38B4" w:rsidRPr="00CF1889">
        <w:rPr>
          <w:szCs w:val="28"/>
        </w:rPr>
        <w:t xml:space="preserve">Thực hiện </w:t>
      </w:r>
      <w:r w:rsidR="004D688B" w:rsidRPr="00CF1889">
        <w:rPr>
          <w:spacing w:val="4"/>
          <w:szCs w:val="28"/>
        </w:rPr>
        <w:t>các nhiệm vụ chuyên môn theo chỉ đạo của thành phố.</w:t>
      </w:r>
    </w:p>
    <w:p w14:paraId="1D59F2BC" w14:textId="3C943003" w:rsidR="00B22BCE" w:rsidRPr="00CF1889" w:rsidRDefault="00E32F64" w:rsidP="00874FFB">
      <w:pPr>
        <w:spacing w:before="60" w:after="60" w:line="288" w:lineRule="auto"/>
        <w:ind w:firstLine="720"/>
        <w:jc w:val="both"/>
        <w:rPr>
          <w:b/>
          <w:szCs w:val="28"/>
        </w:rPr>
      </w:pPr>
      <w:r w:rsidRPr="00CF1889">
        <w:rPr>
          <w:b/>
          <w:szCs w:val="28"/>
        </w:rPr>
        <w:t>4</w:t>
      </w:r>
      <w:r w:rsidR="00B22BCE" w:rsidRPr="00CF1889">
        <w:rPr>
          <w:b/>
          <w:szCs w:val="28"/>
        </w:rPr>
        <w:t>. Công tác Nội chính</w:t>
      </w:r>
    </w:p>
    <w:p w14:paraId="1EC1E4D3" w14:textId="7F64D9CE" w:rsidR="00B22BCE" w:rsidRPr="00CF1889" w:rsidRDefault="00E32F64" w:rsidP="00874FFB">
      <w:pPr>
        <w:spacing w:before="60" w:after="60" w:line="288" w:lineRule="auto"/>
        <w:ind w:firstLine="720"/>
        <w:jc w:val="both"/>
        <w:rPr>
          <w:b/>
          <w:szCs w:val="28"/>
        </w:rPr>
      </w:pPr>
      <w:r w:rsidRPr="00CF1889">
        <w:rPr>
          <w:b/>
          <w:szCs w:val="28"/>
        </w:rPr>
        <w:t>4.</w:t>
      </w:r>
      <w:r w:rsidR="00B22BCE" w:rsidRPr="00CF1889">
        <w:rPr>
          <w:b/>
          <w:szCs w:val="28"/>
        </w:rPr>
        <w:t>1. Công tác Tư pháp, tiếp dân, tiếp nhận và giải quyết đơn thư</w:t>
      </w:r>
    </w:p>
    <w:p w14:paraId="745FD13F" w14:textId="2E057E71" w:rsidR="00D84C1C" w:rsidRPr="00CF1889" w:rsidRDefault="00ED0F11" w:rsidP="00874FFB">
      <w:pPr>
        <w:spacing w:before="60" w:after="60" w:line="288" w:lineRule="auto"/>
        <w:ind w:firstLine="720"/>
        <w:jc w:val="both"/>
        <w:rPr>
          <w:spacing w:val="-4"/>
          <w:szCs w:val="28"/>
        </w:rPr>
      </w:pPr>
      <w:r w:rsidRPr="00CF1889">
        <w:rPr>
          <w:szCs w:val="28"/>
        </w:rPr>
        <w:lastRenderedPageBreak/>
        <w:t xml:space="preserve">Triển khai thực hiện </w:t>
      </w:r>
      <w:r w:rsidR="00E32F64" w:rsidRPr="00CF1889">
        <w:rPr>
          <w:szCs w:val="28"/>
        </w:rPr>
        <w:t xml:space="preserve">tốt </w:t>
      </w:r>
      <w:r w:rsidRPr="00CF1889">
        <w:rPr>
          <w:szCs w:val="28"/>
        </w:rPr>
        <w:t>công tác phổ biến giáo dục pháp luậ</w:t>
      </w:r>
      <w:r w:rsidR="00E64BD4" w:rsidRPr="00CF1889">
        <w:rPr>
          <w:szCs w:val="28"/>
        </w:rPr>
        <w:t xml:space="preserve">t, </w:t>
      </w:r>
      <w:r w:rsidRPr="00CF1889">
        <w:rPr>
          <w:szCs w:val="28"/>
        </w:rPr>
        <w:t xml:space="preserve">theo dõi thi hành pháp luật, công tác xử lý vi </w:t>
      </w:r>
      <w:r w:rsidRPr="00CF1889">
        <w:rPr>
          <w:spacing w:val="4"/>
          <w:szCs w:val="28"/>
        </w:rPr>
        <w:t>phạ</w:t>
      </w:r>
      <w:r w:rsidR="00E64BD4" w:rsidRPr="00CF1889">
        <w:rPr>
          <w:spacing w:val="4"/>
          <w:szCs w:val="28"/>
        </w:rPr>
        <w:t>m hành chính</w:t>
      </w:r>
      <w:r w:rsidRPr="00CF1889">
        <w:rPr>
          <w:spacing w:val="4"/>
          <w:szCs w:val="28"/>
        </w:rPr>
        <w:t xml:space="preserve"> trên địa bàn phường. </w:t>
      </w:r>
      <w:r w:rsidR="00E32F64" w:rsidRPr="00CF1889">
        <w:rPr>
          <w:spacing w:val="4"/>
          <w:szCs w:val="28"/>
        </w:rPr>
        <w:t>Tuyên truyền trên hệ thống loa truyền thanh của phường và t</w:t>
      </w:r>
      <w:r w:rsidR="002D4399" w:rsidRPr="00CF1889">
        <w:rPr>
          <w:spacing w:val="4"/>
          <w:szCs w:val="28"/>
        </w:rPr>
        <w:t xml:space="preserve">ổ chức </w:t>
      </w:r>
      <w:r w:rsidR="00D84C1C" w:rsidRPr="00CF1889">
        <w:rPr>
          <w:spacing w:val="4"/>
          <w:szCs w:val="28"/>
        </w:rPr>
        <w:t xml:space="preserve">lồng ghép công tác </w:t>
      </w:r>
      <w:r w:rsidR="002D4399" w:rsidRPr="00CF1889">
        <w:rPr>
          <w:spacing w:val="4"/>
          <w:szCs w:val="28"/>
        </w:rPr>
        <w:t>tuyên truyền phổ biến giáo dục pháp luật</w:t>
      </w:r>
      <w:r w:rsidR="00D84C1C" w:rsidRPr="00CF1889">
        <w:rPr>
          <w:spacing w:val="4"/>
          <w:szCs w:val="28"/>
        </w:rPr>
        <w:t xml:space="preserve"> tại các cuộc họp</w:t>
      </w:r>
      <w:r w:rsidR="00E32F64" w:rsidRPr="00CF1889">
        <w:rPr>
          <w:spacing w:val="4"/>
          <w:szCs w:val="28"/>
        </w:rPr>
        <w:t xml:space="preserve"> giao ban công tác Đảng-chính quyền, các cuộc họp</w:t>
      </w:r>
      <w:r w:rsidR="00D84C1C" w:rsidRPr="00CF1889">
        <w:rPr>
          <w:spacing w:val="4"/>
          <w:szCs w:val="28"/>
        </w:rPr>
        <w:t xml:space="preserve"> của khu dân cư, </w:t>
      </w:r>
      <w:r w:rsidR="00E32F64" w:rsidRPr="00CF1889">
        <w:rPr>
          <w:spacing w:val="4"/>
          <w:szCs w:val="28"/>
        </w:rPr>
        <w:t>các buổi sinh hoạt tập thể tại c</w:t>
      </w:r>
      <w:r w:rsidR="00D84C1C" w:rsidRPr="00CF1889">
        <w:rPr>
          <w:spacing w:val="4"/>
          <w:szCs w:val="28"/>
        </w:rPr>
        <w:t>ác trường học trên địa bàn phường.</w:t>
      </w:r>
      <w:r w:rsidR="00E32F64" w:rsidRPr="00CF1889">
        <w:rPr>
          <w:spacing w:val="4"/>
          <w:szCs w:val="28"/>
        </w:rPr>
        <w:t xml:space="preserve"> Năm 2022 phường được thành phố công nhận là phường đạt chuẩn tiếp cận pháp luật theo quy định. </w:t>
      </w:r>
      <w:r w:rsidR="00E32F64" w:rsidRPr="00CF1889">
        <w:rPr>
          <w:spacing w:val="-4"/>
          <w:szCs w:val="28"/>
        </w:rPr>
        <w:t xml:space="preserve">Hoàn thành việc số hoá sổ hộ tịch theo chỉ đạo của UBND thành phố với tổng số </w:t>
      </w:r>
      <w:r w:rsidR="0034400C" w:rsidRPr="00CF1889">
        <w:rPr>
          <w:spacing w:val="-4"/>
          <w:szCs w:val="28"/>
        </w:rPr>
        <w:t>22.163</w:t>
      </w:r>
      <w:r w:rsidR="00E32F64" w:rsidRPr="00CF1889">
        <w:rPr>
          <w:spacing w:val="-4"/>
          <w:szCs w:val="28"/>
        </w:rPr>
        <w:t xml:space="preserve"> trường hợp</w:t>
      </w:r>
      <w:r w:rsidR="0034400C" w:rsidRPr="00CF1889">
        <w:rPr>
          <w:spacing w:val="-4"/>
          <w:szCs w:val="28"/>
        </w:rPr>
        <w:t xml:space="preserve"> và phối hợp </w:t>
      </w:r>
      <w:r w:rsidR="005D0D44" w:rsidRPr="00CF1889">
        <w:rPr>
          <w:spacing w:val="-4"/>
          <w:szCs w:val="28"/>
        </w:rPr>
        <w:t xml:space="preserve">với công an </w:t>
      </w:r>
      <w:r w:rsidR="0034400C" w:rsidRPr="00CF1889">
        <w:rPr>
          <w:spacing w:val="-4"/>
          <w:szCs w:val="28"/>
        </w:rPr>
        <w:t>nhập dữ liệu hộ tịch vào cơ sở dữ liệu quốc gia về dân cư 17.884 trường hợp.</w:t>
      </w:r>
    </w:p>
    <w:p w14:paraId="77F879DC" w14:textId="5AA204FA" w:rsidR="00B22BCE" w:rsidRPr="00CF1889" w:rsidRDefault="00ED0F11" w:rsidP="00874FFB">
      <w:pPr>
        <w:spacing w:before="60" w:after="60" w:line="288" w:lineRule="auto"/>
        <w:ind w:firstLine="720"/>
        <w:jc w:val="both"/>
        <w:rPr>
          <w:szCs w:val="28"/>
        </w:rPr>
      </w:pPr>
      <w:r w:rsidRPr="00CF1889">
        <w:rPr>
          <w:szCs w:val="28"/>
        </w:rPr>
        <w:t xml:space="preserve">Trong 6 tháng đầu năm, đã chứng thực </w:t>
      </w:r>
      <w:r w:rsidR="00E32F64" w:rsidRPr="00CF1889">
        <w:rPr>
          <w:szCs w:val="28"/>
        </w:rPr>
        <w:t>1.291</w:t>
      </w:r>
      <w:r w:rsidR="00BF70B5" w:rsidRPr="00CF1889">
        <w:rPr>
          <w:szCs w:val="28"/>
        </w:rPr>
        <w:t xml:space="preserve"> </w:t>
      </w:r>
      <w:r w:rsidRPr="00CF1889">
        <w:rPr>
          <w:szCs w:val="28"/>
        </w:rPr>
        <w:t xml:space="preserve">bản sao văn bản các loại; chứng thực chữ ký cho </w:t>
      </w:r>
      <w:r w:rsidR="00482254" w:rsidRPr="00CF1889">
        <w:rPr>
          <w:szCs w:val="28"/>
        </w:rPr>
        <w:t>1</w:t>
      </w:r>
      <w:r w:rsidR="00E32F64" w:rsidRPr="00CF1889">
        <w:rPr>
          <w:szCs w:val="28"/>
        </w:rPr>
        <w:t>96</w:t>
      </w:r>
      <w:r w:rsidRPr="00CF1889">
        <w:rPr>
          <w:szCs w:val="28"/>
        </w:rPr>
        <w:t xml:space="preserve"> trường hợp. Đã làm thủ tục đăng ký kết hôn cho </w:t>
      </w:r>
      <w:r w:rsidR="00E32F64" w:rsidRPr="00CF1889">
        <w:rPr>
          <w:szCs w:val="28"/>
        </w:rPr>
        <w:t>40</w:t>
      </w:r>
      <w:r w:rsidRPr="00CF1889">
        <w:rPr>
          <w:szCs w:val="28"/>
        </w:rPr>
        <w:t xml:space="preserve"> cặp vợ chồng; xác nhận tình trạng hôn nhân cho </w:t>
      </w:r>
      <w:r w:rsidR="00E32F64" w:rsidRPr="00CF1889">
        <w:rPr>
          <w:szCs w:val="28"/>
        </w:rPr>
        <w:t>160</w:t>
      </w:r>
      <w:r w:rsidR="00482254" w:rsidRPr="00CF1889">
        <w:rPr>
          <w:szCs w:val="28"/>
        </w:rPr>
        <w:t xml:space="preserve"> </w:t>
      </w:r>
      <w:r w:rsidRPr="00CF1889">
        <w:rPr>
          <w:szCs w:val="28"/>
        </w:rPr>
        <w:t xml:space="preserve">trường hợp; khai sinh cho </w:t>
      </w:r>
      <w:r w:rsidR="00E32F64" w:rsidRPr="00CF1889">
        <w:rPr>
          <w:szCs w:val="28"/>
        </w:rPr>
        <w:t>107</w:t>
      </w:r>
      <w:r w:rsidRPr="00CF1889">
        <w:rPr>
          <w:szCs w:val="28"/>
        </w:rPr>
        <w:t xml:space="preserve"> trường hợp</w:t>
      </w:r>
      <w:r w:rsidR="00482254" w:rsidRPr="00CF1889">
        <w:rPr>
          <w:szCs w:val="28"/>
        </w:rPr>
        <w:t xml:space="preserve"> (</w:t>
      </w:r>
      <w:r w:rsidR="00482254" w:rsidRPr="00CF1889">
        <w:rPr>
          <w:i/>
          <w:iCs/>
          <w:szCs w:val="28"/>
        </w:rPr>
        <w:t>trong đó 0</w:t>
      </w:r>
      <w:r w:rsidR="00E32F64" w:rsidRPr="00CF1889">
        <w:rPr>
          <w:i/>
          <w:iCs/>
          <w:szCs w:val="28"/>
        </w:rPr>
        <w:t>5</w:t>
      </w:r>
      <w:r w:rsidR="00482254" w:rsidRPr="00CF1889">
        <w:rPr>
          <w:i/>
          <w:iCs/>
          <w:szCs w:val="28"/>
        </w:rPr>
        <w:t xml:space="preserve"> trường hợp đăng ký quá hạn, </w:t>
      </w:r>
      <w:r w:rsidR="00E32F64" w:rsidRPr="00CF1889">
        <w:rPr>
          <w:i/>
          <w:iCs/>
          <w:szCs w:val="28"/>
        </w:rPr>
        <w:t>23</w:t>
      </w:r>
      <w:r w:rsidR="00482254" w:rsidRPr="00CF1889">
        <w:rPr>
          <w:i/>
          <w:iCs/>
          <w:szCs w:val="28"/>
        </w:rPr>
        <w:t xml:space="preserve"> trường hợp đăng ký lại khai sinh</w:t>
      </w:r>
      <w:r w:rsidR="00482254" w:rsidRPr="00CF1889">
        <w:rPr>
          <w:szCs w:val="28"/>
        </w:rPr>
        <w:t>)</w:t>
      </w:r>
      <w:r w:rsidRPr="00CF1889">
        <w:rPr>
          <w:szCs w:val="28"/>
        </w:rPr>
        <w:t xml:space="preserve">; khai tử cho </w:t>
      </w:r>
      <w:r w:rsidR="00E32F64" w:rsidRPr="00CF1889">
        <w:rPr>
          <w:szCs w:val="28"/>
        </w:rPr>
        <w:t>57</w:t>
      </w:r>
      <w:r w:rsidRPr="00CF1889">
        <w:rPr>
          <w:szCs w:val="28"/>
        </w:rPr>
        <w:t xml:space="preserve"> trường hợp; thay đổi cải chính</w:t>
      </w:r>
      <w:r w:rsidR="001B5EBC" w:rsidRPr="00CF1889">
        <w:rPr>
          <w:szCs w:val="28"/>
        </w:rPr>
        <w:t>, bổ sung</w:t>
      </w:r>
      <w:r w:rsidRPr="00CF1889">
        <w:rPr>
          <w:szCs w:val="28"/>
        </w:rPr>
        <w:t xml:space="preserve"> hộ tịch cho 0</w:t>
      </w:r>
      <w:r w:rsidR="00E32F64" w:rsidRPr="00CF1889">
        <w:rPr>
          <w:szCs w:val="28"/>
        </w:rPr>
        <w:t>4</w:t>
      </w:r>
      <w:r w:rsidRPr="00CF1889">
        <w:rPr>
          <w:szCs w:val="28"/>
        </w:rPr>
        <w:t xml:space="preserve"> trường hợ</w:t>
      </w:r>
      <w:r w:rsidR="00CA6818" w:rsidRPr="00CF1889">
        <w:rPr>
          <w:szCs w:val="28"/>
        </w:rPr>
        <w:t>p</w:t>
      </w:r>
      <w:r w:rsidR="001B5EBC" w:rsidRPr="00CF1889">
        <w:rPr>
          <w:szCs w:val="28"/>
        </w:rPr>
        <w:t>.</w:t>
      </w:r>
      <w:r w:rsidR="00E32F64" w:rsidRPr="00CF1889">
        <w:rPr>
          <w:szCs w:val="28"/>
        </w:rPr>
        <w:t xml:space="preserve"> Làm thủ tục đăng ký nhận nuôi con nuôi cho 01 trường hợp.</w:t>
      </w:r>
    </w:p>
    <w:p w14:paraId="15668AFC" w14:textId="3F2B5DDB" w:rsidR="0034400C" w:rsidRPr="00CF1889" w:rsidRDefault="0034400C" w:rsidP="00874FFB">
      <w:pPr>
        <w:widowControl w:val="0"/>
        <w:spacing w:before="60" w:after="60" w:line="288" w:lineRule="auto"/>
        <w:ind w:firstLine="720"/>
        <w:jc w:val="both"/>
        <w:rPr>
          <w:bCs/>
          <w:iCs/>
          <w:szCs w:val="28"/>
        </w:rPr>
      </w:pPr>
      <w:r w:rsidRPr="00CF1889">
        <w:rPr>
          <w:szCs w:val="28"/>
        </w:rPr>
        <w:t>UBND phường đã xây dựng kế hoạch</w:t>
      </w:r>
      <w:r w:rsidRPr="00CF1889">
        <w:rPr>
          <w:bCs/>
          <w:spacing w:val="-6"/>
          <w:szCs w:val="28"/>
        </w:rPr>
        <w:t xml:space="preserve"> thực hiện công tác theo dõi tình hình thi hành pháp luật năm 2023. </w:t>
      </w:r>
      <w:r w:rsidRPr="00CF1889">
        <w:rPr>
          <w:bCs/>
          <w:iCs/>
          <w:szCs w:val="28"/>
        </w:rPr>
        <w:t>Phối hợp xác minh các trường hợp phải thi hành án dân sự. Đồng thời thường xuyên quan tâm, đôn đốc công an phường để phối hợp, thực hiện tốt hơn nữa công tác đấu tranh, phòng chống tội phạm, ký cam kết không vi phạm pháp luật.</w:t>
      </w:r>
    </w:p>
    <w:p w14:paraId="1267F5AB" w14:textId="65084478" w:rsidR="00AF44A0" w:rsidRPr="00CF1889" w:rsidRDefault="00F2539C" w:rsidP="00874FFB">
      <w:pPr>
        <w:spacing w:before="60" w:after="60" w:line="288" w:lineRule="auto"/>
        <w:ind w:firstLine="720"/>
        <w:jc w:val="both"/>
        <w:rPr>
          <w:szCs w:val="28"/>
        </w:rPr>
      </w:pPr>
      <w:r w:rsidRPr="00CF1889">
        <w:rPr>
          <w:szCs w:val="28"/>
        </w:rPr>
        <w:t>Duy trì công tác tiếp dân</w:t>
      </w:r>
      <w:r w:rsidR="0034400C" w:rsidRPr="00CF1889">
        <w:rPr>
          <w:szCs w:val="28"/>
        </w:rPr>
        <w:t xml:space="preserve"> thường xuyên</w:t>
      </w:r>
      <w:r w:rsidRPr="00CF1889">
        <w:rPr>
          <w:szCs w:val="28"/>
        </w:rPr>
        <w:t xml:space="preserve">, tiếp công dân định kỳ vào ngày thứ 5 hàng tuần. </w:t>
      </w:r>
      <w:r w:rsidR="00AF44A0" w:rsidRPr="00CF1889">
        <w:rPr>
          <w:szCs w:val="28"/>
        </w:rPr>
        <w:t>UBND phường đã tiếp nhậ</w:t>
      </w:r>
      <w:r w:rsidR="00411E61" w:rsidRPr="00CF1889">
        <w:rPr>
          <w:szCs w:val="28"/>
        </w:rPr>
        <w:t xml:space="preserve">n </w:t>
      </w:r>
      <w:r w:rsidR="004B765E" w:rsidRPr="00CF1889">
        <w:rPr>
          <w:szCs w:val="28"/>
        </w:rPr>
        <w:t>0</w:t>
      </w:r>
      <w:r w:rsidR="0034400C" w:rsidRPr="00CF1889">
        <w:rPr>
          <w:szCs w:val="28"/>
        </w:rPr>
        <w:t>4</w:t>
      </w:r>
      <w:r w:rsidR="00AF44A0" w:rsidRPr="00CF1889">
        <w:rPr>
          <w:szCs w:val="28"/>
        </w:rPr>
        <w:t xml:space="preserve"> đơn đề nghị</w:t>
      </w:r>
      <w:r w:rsidR="00431B18" w:rsidRPr="00CF1889">
        <w:rPr>
          <w:szCs w:val="28"/>
        </w:rPr>
        <w:t xml:space="preserve"> của công dân</w:t>
      </w:r>
      <w:r w:rsidR="00AF44A0" w:rsidRPr="00CF1889">
        <w:rPr>
          <w:szCs w:val="28"/>
        </w:rPr>
        <w:t xml:space="preserve">. Đã giải quyết </w:t>
      </w:r>
      <w:r w:rsidRPr="00CF1889">
        <w:rPr>
          <w:szCs w:val="28"/>
        </w:rPr>
        <w:t>0</w:t>
      </w:r>
      <w:r w:rsidR="0034400C" w:rsidRPr="00CF1889">
        <w:rPr>
          <w:szCs w:val="28"/>
        </w:rPr>
        <w:t>3</w:t>
      </w:r>
      <w:r w:rsidR="00AF44A0" w:rsidRPr="00CF1889">
        <w:rPr>
          <w:szCs w:val="28"/>
        </w:rPr>
        <w:t xml:space="preserve"> đơn, còn </w:t>
      </w:r>
      <w:r w:rsidR="00196701" w:rsidRPr="00CF1889">
        <w:rPr>
          <w:szCs w:val="28"/>
        </w:rPr>
        <w:t>0</w:t>
      </w:r>
      <w:r w:rsidR="004B765E" w:rsidRPr="00CF1889">
        <w:rPr>
          <w:szCs w:val="28"/>
        </w:rPr>
        <w:t xml:space="preserve">1 </w:t>
      </w:r>
      <w:r w:rsidR="00AF44A0" w:rsidRPr="00CF1889">
        <w:rPr>
          <w:szCs w:val="28"/>
        </w:rPr>
        <w:t>đơn đang xem xét giải quyết.</w:t>
      </w:r>
    </w:p>
    <w:p w14:paraId="2DF5E0DE" w14:textId="35D09445" w:rsidR="00F2539C" w:rsidRPr="00CF1889" w:rsidRDefault="0034400C" w:rsidP="00874FFB">
      <w:pPr>
        <w:spacing w:before="60" w:after="60" w:line="288" w:lineRule="auto"/>
        <w:ind w:firstLine="720"/>
        <w:jc w:val="both"/>
        <w:rPr>
          <w:b/>
          <w:bCs/>
          <w:szCs w:val="28"/>
        </w:rPr>
      </w:pPr>
      <w:r w:rsidRPr="00CF1889">
        <w:rPr>
          <w:b/>
          <w:bCs/>
          <w:szCs w:val="28"/>
        </w:rPr>
        <w:t>4</w:t>
      </w:r>
      <w:r w:rsidR="00F2539C" w:rsidRPr="00CF1889">
        <w:rPr>
          <w:b/>
          <w:bCs/>
          <w:szCs w:val="28"/>
        </w:rPr>
        <w:t>.2. Nội vụ, cải cách hành chính</w:t>
      </w:r>
    </w:p>
    <w:p w14:paraId="0186A7FD" w14:textId="2950A923" w:rsidR="00F2539C" w:rsidRPr="00CF1889" w:rsidRDefault="00F2539C" w:rsidP="00874FFB">
      <w:pPr>
        <w:spacing w:before="60" w:after="60" w:line="288" w:lineRule="auto"/>
        <w:ind w:firstLine="720"/>
        <w:jc w:val="both"/>
        <w:rPr>
          <w:szCs w:val="28"/>
        </w:rPr>
      </w:pPr>
      <w:r w:rsidRPr="00CF1889">
        <w:rPr>
          <w:szCs w:val="28"/>
        </w:rPr>
        <w:t>Duy trì công tác quản lý nhà nước đối với cán bộ, công chức</w:t>
      </w:r>
      <w:r w:rsidR="00C70E6E" w:rsidRPr="00CF1889">
        <w:rPr>
          <w:szCs w:val="28"/>
        </w:rPr>
        <w:t xml:space="preserve"> phường. Làm tờ trình đề nghị nâng lương thường xuyên, xếp lương, phụ cấp, nghỉ</w:t>
      </w:r>
      <w:r w:rsidR="00430679" w:rsidRPr="00CF1889">
        <w:rPr>
          <w:szCs w:val="28"/>
        </w:rPr>
        <w:t xml:space="preserve"> hưu</w:t>
      </w:r>
      <w:r w:rsidR="00C70E6E" w:rsidRPr="00CF1889">
        <w:rPr>
          <w:szCs w:val="28"/>
        </w:rPr>
        <w:t xml:space="preserve"> hưởng chế độ cho cán bộ</w:t>
      </w:r>
      <w:r w:rsidR="00430679" w:rsidRPr="00CF1889">
        <w:rPr>
          <w:szCs w:val="28"/>
        </w:rPr>
        <w:t>,</w:t>
      </w:r>
      <w:r w:rsidR="00C70E6E" w:rsidRPr="00CF1889">
        <w:rPr>
          <w:szCs w:val="28"/>
        </w:rPr>
        <w:t xml:space="preserve"> công chức theo quy định. Thực hiện </w:t>
      </w:r>
      <w:r w:rsidR="0034400C" w:rsidRPr="00CF1889">
        <w:rPr>
          <w:szCs w:val="28"/>
        </w:rPr>
        <w:t xml:space="preserve">rà soát  nhu cầu </w:t>
      </w:r>
      <w:r w:rsidR="00C70E6E" w:rsidRPr="00CF1889">
        <w:rPr>
          <w:szCs w:val="28"/>
        </w:rPr>
        <w:t xml:space="preserve">tuyển dụng công chức phường, xã thuộc thành phố Hải Dương năm </w:t>
      </w:r>
      <w:r w:rsidR="00E05126" w:rsidRPr="00CF1889">
        <w:rPr>
          <w:szCs w:val="28"/>
        </w:rPr>
        <w:t>2023</w:t>
      </w:r>
      <w:r w:rsidR="00C70E6E" w:rsidRPr="00CF1889">
        <w:rPr>
          <w:szCs w:val="28"/>
        </w:rPr>
        <w:t>.</w:t>
      </w:r>
      <w:r w:rsidR="00EB3D61" w:rsidRPr="00CF1889">
        <w:rPr>
          <w:szCs w:val="28"/>
        </w:rPr>
        <w:t xml:space="preserve"> Chỉ đạo tăng cường công tác quản lý nhà nước về tôn giáo; chủ động rà soát, báo cáo tình hình hoạt động “đạo lạ”, các hiện tượng tôn giáo mới trên địa bàn phường.</w:t>
      </w:r>
    </w:p>
    <w:p w14:paraId="34874229" w14:textId="5FEA34D6" w:rsidR="00C112BE" w:rsidRPr="00CF1889" w:rsidRDefault="00C112BE" w:rsidP="00874FFB">
      <w:pPr>
        <w:spacing w:before="60" w:after="60" w:line="288" w:lineRule="auto"/>
        <w:ind w:firstLine="720"/>
        <w:jc w:val="both"/>
        <w:rPr>
          <w:spacing w:val="4"/>
          <w:szCs w:val="28"/>
        </w:rPr>
      </w:pPr>
      <w:r w:rsidRPr="00CF1889">
        <w:rPr>
          <w:spacing w:val="4"/>
          <w:szCs w:val="28"/>
        </w:rPr>
        <w:t xml:space="preserve">Chỉ đạo nghiêm túc thực hiện nội quy, quy chế làm việc của cơ quan; chú trọng quản lý thực hiện kỷ luật công vụ. Duy trì thực hiện xây dựng, áp dụng hệ thống quản lý chất lượng theo TCVN ISO 9001:2015 tại UBND phường. </w:t>
      </w:r>
    </w:p>
    <w:p w14:paraId="22B24B02" w14:textId="77777777" w:rsidR="0034400C" w:rsidRPr="00CF1889" w:rsidRDefault="00EB3D61" w:rsidP="00874FFB">
      <w:pPr>
        <w:spacing w:before="60" w:after="60" w:line="288" w:lineRule="auto"/>
        <w:ind w:firstLine="720"/>
        <w:jc w:val="both"/>
        <w:rPr>
          <w:bCs/>
          <w:szCs w:val="28"/>
        </w:rPr>
      </w:pPr>
      <w:r w:rsidRPr="00CF1889">
        <w:rPr>
          <w:szCs w:val="28"/>
        </w:rPr>
        <w:t xml:space="preserve">Công tác cải cách hành chính tiếp tục được chỉ đạo thực hiện. </w:t>
      </w:r>
      <w:r w:rsidR="000545DD" w:rsidRPr="00CF1889">
        <w:rPr>
          <w:bCs/>
          <w:szCs w:val="28"/>
        </w:rPr>
        <w:t>Theo quyết định công bố chỉ số đánh giá, xác định cải cách hành chính cấp xã năm 202</w:t>
      </w:r>
      <w:r w:rsidR="0034400C" w:rsidRPr="00CF1889">
        <w:rPr>
          <w:bCs/>
          <w:szCs w:val="28"/>
        </w:rPr>
        <w:t>2</w:t>
      </w:r>
      <w:r w:rsidR="000545DD" w:rsidRPr="00CF1889">
        <w:rPr>
          <w:bCs/>
          <w:szCs w:val="28"/>
        </w:rPr>
        <w:t xml:space="preserve"> </w:t>
      </w:r>
      <w:r w:rsidR="00794A99" w:rsidRPr="00CF1889">
        <w:rPr>
          <w:bCs/>
          <w:szCs w:val="28"/>
        </w:rPr>
        <w:t>của thành phố</w:t>
      </w:r>
      <w:r w:rsidR="000545DD" w:rsidRPr="00CF1889">
        <w:rPr>
          <w:bCs/>
          <w:szCs w:val="28"/>
        </w:rPr>
        <w:t xml:space="preserve"> thì phường Ngọc Châu đạt tổng điểm là </w:t>
      </w:r>
      <w:r w:rsidR="0034400C" w:rsidRPr="00CF1889">
        <w:rPr>
          <w:bCs/>
          <w:szCs w:val="28"/>
        </w:rPr>
        <w:t>83,60</w:t>
      </w:r>
      <w:r w:rsidR="000545DD" w:rsidRPr="00CF1889">
        <w:rPr>
          <w:bCs/>
          <w:szCs w:val="28"/>
        </w:rPr>
        <w:t>/100 điểm</w:t>
      </w:r>
      <w:r w:rsidR="0034400C" w:rsidRPr="00CF1889">
        <w:rPr>
          <w:bCs/>
          <w:szCs w:val="28"/>
        </w:rPr>
        <w:t xml:space="preserve"> đứng thứ 4 thành phố</w:t>
      </w:r>
      <w:r w:rsidR="00794A99" w:rsidRPr="00CF1889">
        <w:rPr>
          <w:bCs/>
          <w:szCs w:val="28"/>
        </w:rPr>
        <w:t xml:space="preserve">; </w:t>
      </w:r>
      <w:r w:rsidR="00794A99" w:rsidRPr="00CF1889">
        <w:rPr>
          <w:bCs/>
          <w:szCs w:val="28"/>
        </w:rPr>
        <w:lastRenderedPageBreak/>
        <w:t>xếp loại m</w:t>
      </w:r>
      <w:r w:rsidR="000545DD" w:rsidRPr="00CF1889">
        <w:rPr>
          <w:bCs/>
          <w:szCs w:val="28"/>
        </w:rPr>
        <w:t xml:space="preserve">ức độ hoàn thành công tác cải cách hành chính đạt: Hoàn thành nhiệm vụ, do có chỉ số thành phần </w:t>
      </w:r>
      <w:r w:rsidR="0034400C" w:rsidRPr="00CF1889">
        <w:rPr>
          <w:bCs/>
          <w:szCs w:val="28"/>
        </w:rPr>
        <w:t xml:space="preserve">lĩnh vực tài chính công  đạt </w:t>
      </w:r>
      <w:r w:rsidR="000545DD" w:rsidRPr="00CF1889">
        <w:rPr>
          <w:bCs/>
          <w:szCs w:val="28"/>
        </w:rPr>
        <w:t xml:space="preserve">dưới </w:t>
      </w:r>
      <w:r w:rsidR="0034400C" w:rsidRPr="00CF1889">
        <w:rPr>
          <w:bCs/>
          <w:szCs w:val="28"/>
        </w:rPr>
        <w:t>7</w:t>
      </w:r>
      <w:r w:rsidR="000545DD" w:rsidRPr="00CF1889">
        <w:rPr>
          <w:bCs/>
          <w:szCs w:val="28"/>
        </w:rPr>
        <w:t>0%</w:t>
      </w:r>
      <w:r w:rsidR="00794A99" w:rsidRPr="00CF1889">
        <w:rPr>
          <w:bCs/>
          <w:szCs w:val="28"/>
        </w:rPr>
        <w:t xml:space="preserve">. </w:t>
      </w:r>
    </w:p>
    <w:p w14:paraId="320A3343" w14:textId="30EAC4F4" w:rsidR="00354221" w:rsidRPr="00CF1889" w:rsidRDefault="00EB3D61" w:rsidP="00874FFB">
      <w:pPr>
        <w:spacing w:before="60" w:after="60" w:line="288" w:lineRule="auto"/>
        <w:ind w:firstLine="720"/>
        <w:jc w:val="both"/>
        <w:rPr>
          <w:szCs w:val="28"/>
        </w:rPr>
      </w:pPr>
      <w:r w:rsidRPr="00CF1889">
        <w:rPr>
          <w:szCs w:val="28"/>
        </w:rPr>
        <w:t xml:space="preserve">Duy trì hoạt động của Bộ phận tiếp nhận và trả kết quả Một cửa phường. </w:t>
      </w:r>
      <w:r w:rsidR="0034400C" w:rsidRPr="00CF1889">
        <w:rPr>
          <w:szCs w:val="28"/>
        </w:rPr>
        <w:t>Tích cực hướng dẫn công dân đăng ký tài khoản và nộp hồ sơ trực tuyến trên cổng dịch vụ công quốc gia. Từ cuối tháng 5/2023 triển khai hướng dẫn công dân thanh toán trực tuyến trên cổng dịch vụ công. Kết quả cụ thể: t</w:t>
      </w:r>
      <w:r w:rsidRPr="00CF1889">
        <w:rPr>
          <w:szCs w:val="28"/>
        </w:rPr>
        <w:t>ừ ngày 01/01/</w:t>
      </w:r>
      <w:r w:rsidR="00E05126" w:rsidRPr="00CF1889">
        <w:rPr>
          <w:szCs w:val="28"/>
        </w:rPr>
        <w:t>2023</w:t>
      </w:r>
      <w:r w:rsidRPr="00CF1889">
        <w:rPr>
          <w:szCs w:val="28"/>
        </w:rPr>
        <w:t xml:space="preserve"> đến ngày </w:t>
      </w:r>
      <w:r w:rsidR="0034400C" w:rsidRPr="00CF1889">
        <w:rPr>
          <w:szCs w:val="28"/>
        </w:rPr>
        <w:t>15</w:t>
      </w:r>
      <w:r w:rsidRPr="00CF1889">
        <w:rPr>
          <w:szCs w:val="28"/>
        </w:rPr>
        <w:t>/6/</w:t>
      </w:r>
      <w:r w:rsidR="00E05126" w:rsidRPr="00CF1889">
        <w:rPr>
          <w:szCs w:val="28"/>
        </w:rPr>
        <w:t>2023</w:t>
      </w:r>
      <w:r w:rsidRPr="00CF1889">
        <w:rPr>
          <w:szCs w:val="28"/>
        </w:rPr>
        <w:t>, Bộ phận Một cửa phường đã tiếp nhận</w:t>
      </w:r>
      <w:r w:rsidR="00D07B69" w:rsidRPr="00CF1889">
        <w:rPr>
          <w:szCs w:val="28"/>
        </w:rPr>
        <w:t xml:space="preserve"> </w:t>
      </w:r>
      <w:r w:rsidR="00786BF8" w:rsidRPr="00CF1889">
        <w:rPr>
          <w:szCs w:val="28"/>
        </w:rPr>
        <w:t>1.166</w:t>
      </w:r>
      <w:r w:rsidR="00D07B69" w:rsidRPr="00CF1889">
        <w:rPr>
          <w:szCs w:val="28"/>
        </w:rPr>
        <w:t xml:space="preserve"> hồ sơ</w:t>
      </w:r>
      <w:r w:rsidR="000545DD" w:rsidRPr="00CF1889">
        <w:rPr>
          <w:szCs w:val="28"/>
        </w:rPr>
        <w:t xml:space="preserve">, </w:t>
      </w:r>
      <w:r w:rsidR="00D07B69" w:rsidRPr="00CF1889">
        <w:rPr>
          <w:szCs w:val="28"/>
        </w:rPr>
        <w:t xml:space="preserve">trong đó </w:t>
      </w:r>
      <w:r w:rsidR="000545DD" w:rsidRPr="00CF1889">
        <w:rPr>
          <w:szCs w:val="28"/>
        </w:rPr>
        <w:t xml:space="preserve">tiếp nhận </w:t>
      </w:r>
      <w:r w:rsidR="00D07B69" w:rsidRPr="00CF1889">
        <w:rPr>
          <w:szCs w:val="28"/>
        </w:rPr>
        <w:t xml:space="preserve">trực tuyến: </w:t>
      </w:r>
      <w:r w:rsidR="00786BF8" w:rsidRPr="00CF1889">
        <w:rPr>
          <w:szCs w:val="28"/>
        </w:rPr>
        <w:t>1.140</w:t>
      </w:r>
      <w:r w:rsidR="00D07B69" w:rsidRPr="00CF1889">
        <w:rPr>
          <w:szCs w:val="28"/>
        </w:rPr>
        <w:t xml:space="preserve"> hồ sơ,</w:t>
      </w:r>
      <w:r w:rsidR="000545DD" w:rsidRPr="00CF1889">
        <w:rPr>
          <w:szCs w:val="28"/>
        </w:rPr>
        <w:t xml:space="preserve"> tiếp nhận</w:t>
      </w:r>
      <w:r w:rsidR="00D07B69" w:rsidRPr="00CF1889">
        <w:rPr>
          <w:szCs w:val="28"/>
        </w:rPr>
        <w:t xml:space="preserve"> trực tiếp </w:t>
      </w:r>
      <w:r w:rsidR="00786BF8" w:rsidRPr="00CF1889">
        <w:rPr>
          <w:szCs w:val="28"/>
        </w:rPr>
        <w:t>26</w:t>
      </w:r>
      <w:r w:rsidR="00D07B69" w:rsidRPr="00CF1889">
        <w:rPr>
          <w:szCs w:val="28"/>
        </w:rPr>
        <w:t xml:space="preserve"> hồ sơ</w:t>
      </w:r>
      <w:r w:rsidR="000545DD" w:rsidRPr="00CF1889">
        <w:rPr>
          <w:szCs w:val="28"/>
        </w:rPr>
        <w:t>;</w:t>
      </w:r>
      <w:r w:rsidR="00D07B69" w:rsidRPr="00CF1889">
        <w:rPr>
          <w:szCs w:val="28"/>
        </w:rPr>
        <w:t xml:space="preserve"> đã giải quyết</w:t>
      </w:r>
      <w:r w:rsidR="000545DD" w:rsidRPr="00CF1889">
        <w:rPr>
          <w:szCs w:val="28"/>
        </w:rPr>
        <w:t xml:space="preserve"> đúng và trước hạn</w:t>
      </w:r>
      <w:r w:rsidR="00D07B69" w:rsidRPr="00CF1889">
        <w:rPr>
          <w:szCs w:val="28"/>
        </w:rPr>
        <w:t xml:space="preserve"> </w:t>
      </w:r>
      <w:r w:rsidR="00786BF8" w:rsidRPr="00CF1889">
        <w:rPr>
          <w:szCs w:val="28"/>
        </w:rPr>
        <w:t>1.166</w:t>
      </w:r>
      <w:r w:rsidR="00D07B69" w:rsidRPr="00CF1889">
        <w:rPr>
          <w:szCs w:val="28"/>
        </w:rPr>
        <w:t xml:space="preserve"> hồ sơ</w:t>
      </w:r>
      <w:r w:rsidR="000545DD" w:rsidRPr="00CF1889">
        <w:rPr>
          <w:szCs w:val="28"/>
        </w:rPr>
        <w:t xml:space="preserve"> đạt 100%</w:t>
      </w:r>
      <w:r w:rsidR="00786BF8" w:rsidRPr="00CF1889">
        <w:rPr>
          <w:szCs w:val="28"/>
        </w:rPr>
        <w:t>, không có hồ sơ trễ hạn.</w:t>
      </w:r>
    </w:p>
    <w:p w14:paraId="394867A1" w14:textId="40A194B4" w:rsidR="0041379F" w:rsidRPr="00CF1889" w:rsidRDefault="002B0282" w:rsidP="00874FFB">
      <w:pPr>
        <w:spacing w:before="60" w:after="60" w:line="288" w:lineRule="auto"/>
        <w:ind w:firstLine="720"/>
        <w:jc w:val="both"/>
        <w:rPr>
          <w:b/>
          <w:szCs w:val="28"/>
        </w:rPr>
      </w:pPr>
      <w:r w:rsidRPr="00CF1889">
        <w:rPr>
          <w:b/>
          <w:szCs w:val="28"/>
        </w:rPr>
        <w:t>4</w:t>
      </w:r>
      <w:r w:rsidR="0041379F" w:rsidRPr="00CF1889">
        <w:rPr>
          <w:b/>
          <w:szCs w:val="28"/>
        </w:rPr>
        <w:t>.2. Công tác</w:t>
      </w:r>
      <w:r w:rsidR="00EC428F" w:rsidRPr="00CF1889">
        <w:rPr>
          <w:b/>
          <w:szCs w:val="28"/>
        </w:rPr>
        <w:t xml:space="preserve"> an ninh </w:t>
      </w:r>
      <w:r w:rsidR="006E4A58" w:rsidRPr="00CF1889">
        <w:rPr>
          <w:b/>
          <w:szCs w:val="28"/>
        </w:rPr>
        <w:t>-</w:t>
      </w:r>
      <w:r w:rsidR="00EC428F" w:rsidRPr="00CF1889">
        <w:rPr>
          <w:b/>
          <w:szCs w:val="28"/>
        </w:rPr>
        <w:t xml:space="preserve"> ch</w:t>
      </w:r>
      <w:r w:rsidR="00AF3BDC" w:rsidRPr="00CF1889">
        <w:rPr>
          <w:b/>
          <w:szCs w:val="28"/>
        </w:rPr>
        <w:t>ính trị</w:t>
      </w:r>
      <w:r w:rsidR="00EC428F" w:rsidRPr="00CF1889">
        <w:rPr>
          <w:b/>
          <w:szCs w:val="28"/>
        </w:rPr>
        <w:t>, trật tự - xã hội</w:t>
      </w:r>
    </w:p>
    <w:p w14:paraId="19B6A8AB" w14:textId="77777777" w:rsidR="00AC115C" w:rsidRPr="00CF1889" w:rsidRDefault="00F52ABE" w:rsidP="00874FFB">
      <w:pPr>
        <w:spacing w:before="60" w:after="60" w:line="288" w:lineRule="auto"/>
        <w:ind w:firstLine="720"/>
        <w:jc w:val="both"/>
        <w:rPr>
          <w:color w:val="000000" w:themeColor="text1"/>
          <w:szCs w:val="28"/>
        </w:rPr>
      </w:pPr>
      <w:r w:rsidRPr="00CF1889">
        <w:rPr>
          <w:szCs w:val="28"/>
        </w:rPr>
        <w:t>Tình hình an ninh chính trị</w:t>
      </w:r>
      <w:r w:rsidR="00EC428F" w:rsidRPr="00CF1889">
        <w:rPr>
          <w:szCs w:val="28"/>
        </w:rPr>
        <w:t xml:space="preserve"> và trật tự an toàn xã hội được giữ vững, ổn định.</w:t>
      </w:r>
      <w:r w:rsidR="007D0F2E" w:rsidRPr="00CF1889">
        <w:rPr>
          <w:szCs w:val="28"/>
        </w:rPr>
        <w:t xml:space="preserve"> </w:t>
      </w:r>
      <w:r w:rsidR="00EC428F" w:rsidRPr="00CF1889">
        <w:rPr>
          <w:szCs w:val="28"/>
        </w:rPr>
        <w:t>Lực lượng công an</w:t>
      </w:r>
      <w:r w:rsidR="00AF3BDC" w:rsidRPr="00CF1889">
        <w:rPr>
          <w:szCs w:val="28"/>
        </w:rPr>
        <w:t>, Bảo vệ dân phố</w:t>
      </w:r>
      <w:r w:rsidR="00EC428F" w:rsidRPr="00CF1889">
        <w:rPr>
          <w:szCs w:val="28"/>
        </w:rPr>
        <w:t xml:space="preserve"> đã chủ động mở các đợt tấn công trấn áp tội phạm</w:t>
      </w:r>
      <w:r w:rsidR="008240B2" w:rsidRPr="00CF1889">
        <w:rPr>
          <w:szCs w:val="28"/>
        </w:rPr>
        <w:t xml:space="preserve"> đảm bảo</w:t>
      </w:r>
      <w:r w:rsidR="00EC428F" w:rsidRPr="00CF1889">
        <w:rPr>
          <w:szCs w:val="28"/>
        </w:rPr>
        <w:t xml:space="preserve"> an ninh trật tự</w:t>
      </w:r>
      <w:r w:rsidR="008F0BDD" w:rsidRPr="00CF1889">
        <w:rPr>
          <w:szCs w:val="28"/>
        </w:rPr>
        <w:t xml:space="preserve"> trên địa bàn.</w:t>
      </w:r>
      <w:r w:rsidR="00573A3B" w:rsidRPr="00CF1889">
        <w:rPr>
          <w:szCs w:val="28"/>
        </w:rPr>
        <w:t xml:space="preserve"> </w:t>
      </w:r>
      <w:r w:rsidR="00012A33" w:rsidRPr="00CF1889">
        <w:rPr>
          <w:szCs w:val="28"/>
        </w:rPr>
        <w:t xml:space="preserve">Tăng cường tuần tra kiểm soát ban đêm phòng, chống pháo nổ tại các điểm phức tạp, đã ngăn chặn được việc đốt pháo trước, trong và sau Tết trên địa bàn phường. </w:t>
      </w:r>
      <w:r w:rsidR="00573A3B" w:rsidRPr="00CF1889">
        <w:rPr>
          <w:color w:val="000000" w:themeColor="text1"/>
          <w:szCs w:val="28"/>
        </w:rPr>
        <w:t>Tăng cường vận động thu hồi các loại súng săn, vũ khí,vật liệu nổ</w:t>
      </w:r>
      <w:r w:rsidR="00AC115C" w:rsidRPr="00CF1889">
        <w:rPr>
          <w:color w:val="000000" w:themeColor="text1"/>
          <w:szCs w:val="28"/>
        </w:rPr>
        <w:t>.</w:t>
      </w:r>
    </w:p>
    <w:p w14:paraId="5299058C" w14:textId="77777777" w:rsidR="00AC115C" w:rsidRPr="00CF1889" w:rsidRDefault="00196701" w:rsidP="00874FFB">
      <w:pPr>
        <w:spacing w:before="60" w:after="60" w:line="288" w:lineRule="auto"/>
        <w:ind w:firstLine="720"/>
        <w:jc w:val="both"/>
        <w:rPr>
          <w:szCs w:val="28"/>
        </w:rPr>
      </w:pPr>
      <w:r w:rsidRPr="00CF1889">
        <w:rPr>
          <w:szCs w:val="28"/>
        </w:rPr>
        <w:t xml:space="preserve">Trong 6 tháng đầu năm đã xảy ra: </w:t>
      </w:r>
      <w:r w:rsidR="00B94DDF" w:rsidRPr="00CF1889">
        <w:rPr>
          <w:szCs w:val="28"/>
        </w:rPr>
        <w:t>0</w:t>
      </w:r>
      <w:r w:rsidR="00AC115C" w:rsidRPr="00CF1889">
        <w:rPr>
          <w:szCs w:val="28"/>
        </w:rPr>
        <w:t>1</w:t>
      </w:r>
      <w:r w:rsidR="00B94DDF" w:rsidRPr="00CF1889">
        <w:rPr>
          <w:szCs w:val="28"/>
        </w:rPr>
        <w:t xml:space="preserve"> vụ </w:t>
      </w:r>
      <w:r w:rsidR="007C11A0" w:rsidRPr="00CF1889">
        <w:rPr>
          <w:szCs w:val="28"/>
        </w:rPr>
        <w:t xml:space="preserve">phạm pháp hình sự </w:t>
      </w:r>
      <w:r w:rsidR="00AC115C" w:rsidRPr="00CF1889">
        <w:rPr>
          <w:szCs w:val="28"/>
        </w:rPr>
        <w:t>làm chết 01 người, đã điều tra khám phá được 01/01 vụ đạt 100%</w:t>
      </w:r>
      <w:r w:rsidR="00B94DDF" w:rsidRPr="00CF1889">
        <w:rPr>
          <w:szCs w:val="28"/>
        </w:rPr>
        <w:t>.</w:t>
      </w:r>
    </w:p>
    <w:p w14:paraId="7B1755EF" w14:textId="4D00D5B2" w:rsidR="00B94DDF" w:rsidRPr="00CF1889" w:rsidRDefault="00AC115C" w:rsidP="00874FFB">
      <w:pPr>
        <w:spacing w:before="60" w:after="60" w:line="288" w:lineRule="auto"/>
        <w:ind w:firstLine="720"/>
        <w:jc w:val="both"/>
        <w:rPr>
          <w:color w:val="000000" w:themeColor="text1"/>
          <w:spacing w:val="-4"/>
          <w:szCs w:val="28"/>
        </w:rPr>
      </w:pPr>
      <w:r w:rsidRPr="00CF1889">
        <w:rPr>
          <w:szCs w:val="28"/>
        </w:rPr>
        <w:t>Về trật tự xã hội đã xảy ra 07 vụ</w:t>
      </w:r>
      <w:r w:rsidR="00CF1889">
        <w:rPr>
          <w:szCs w:val="28"/>
        </w:rPr>
        <w:t xml:space="preserve"> việc</w:t>
      </w:r>
      <w:r w:rsidRPr="00CF1889">
        <w:rPr>
          <w:szCs w:val="28"/>
        </w:rPr>
        <w:t xml:space="preserve"> (</w:t>
      </w:r>
      <w:r w:rsidRPr="00CF1889">
        <w:rPr>
          <w:i/>
          <w:iCs/>
          <w:szCs w:val="28"/>
        </w:rPr>
        <w:t>trong đó:</w:t>
      </w:r>
      <w:r w:rsidRPr="00CF1889">
        <w:rPr>
          <w:szCs w:val="28"/>
        </w:rPr>
        <w:t xml:space="preserve"> </w:t>
      </w:r>
      <w:r w:rsidRPr="00CF1889">
        <w:rPr>
          <w:i/>
          <w:iCs/>
          <w:color w:val="000000" w:themeColor="text1"/>
          <w:spacing w:val="-4"/>
          <w:szCs w:val="28"/>
        </w:rPr>
        <w:t>01 vụ trốn thuế, 01 vụ sử dụng trái phép chất ma túy; 04 vụ tàng trữ trái phép chất ma túy, 01 vụ mua bán trái phép chất ma túy</w:t>
      </w:r>
      <w:r w:rsidRPr="00CF1889">
        <w:rPr>
          <w:color w:val="000000" w:themeColor="text1"/>
          <w:spacing w:val="-4"/>
          <w:szCs w:val="28"/>
        </w:rPr>
        <w:t>). Đã điều tra, khám phá được 7/7 vụ đạt 100%.</w:t>
      </w:r>
    </w:p>
    <w:p w14:paraId="1D0A8AE4" w14:textId="14FFD045" w:rsidR="005D0D44" w:rsidRPr="00CF1889" w:rsidRDefault="00012A33" w:rsidP="00874FFB">
      <w:pPr>
        <w:spacing w:before="60" w:after="60" w:line="288" w:lineRule="auto"/>
        <w:ind w:firstLine="720"/>
        <w:jc w:val="both"/>
        <w:rPr>
          <w:szCs w:val="28"/>
        </w:rPr>
      </w:pPr>
      <w:r w:rsidRPr="00CF1889">
        <w:rPr>
          <w:color w:val="000000"/>
          <w:szCs w:val="28"/>
        </w:rPr>
        <w:t>Cô</w:t>
      </w:r>
      <w:r w:rsidRPr="00CF1889">
        <w:rPr>
          <w:szCs w:val="28"/>
        </w:rPr>
        <w:t xml:space="preserve">ng an phường tiến hành kiểm danh, kiểm diện </w:t>
      </w:r>
      <w:r w:rsidR="00AC115C" w:rsidRPr="00CF1889">
        <w:rPr>
          <w:color w:val="000000"/>
          <w:szCs w:val="28"/>
        </w:rPr>
        <w:t>48</w:t>
      </w:r>
      <w:r w:rsidRPr="00CF1889">
        <w:rPr>
          <w:color w:val="000000"/>
          <w:szCs w:val="28"/>
        </w:rPr>
        <w:t xml:space="preserve"> lượt đối tượng hình sự - ma túy, gọi kiểm điểm </w:t>
      </w:r>
      <w:r w:rsidRPr="00CF1889">
        <w:rPr>
          <w:color w:val="000000"/>
          <w:spacing w:val="-4"/>
          <w:szCs w:val="28"/>
        </w:rPr>
        <w:t>giáo dục 07 lượt đối tượng hình sự tại trụ sở công an phường</w:t>
      </w:r>
      <w:r w:rsidRPr="00CF1889">
        <w:rPr>
          <w:color w:val="4F81BD"/>
          <w:spacing w:val="-4"/>
          <w:szCs w:val="28"/>
        </w:rPr>
        <w:t>.</w:t>
      </w:r>
      <w:r w:rsidR="00AC115C" w:rsidRPr="00CF1889">
        <w:rPr>
          <w:color w:val="4F81BD"/>
          <w:spacing w:val="-4"/>
          <w:szCs w:val="28"/>
        </w:rPr>
        <w:t xml:space="preserve"> </w:t>
      </w:r>
      <w:r w:rsidR="00AC115C" w:rsidRPr="00CF1889">
        <w:rPr>
          <w:color w:val="000000" w:themeColor="text1"/>
          <w:spacing w:val="4"/>
          <w:szCs w:val="28"/>
        </w:rPr>
        <w:t>Đã lập 01 hồ sơ quản lý người nghiện sau cai.</w:t>
      </w:r>
      <w:r w:rsidRPr="00CF1889">
        <w:rPr>
          <w:color w:val="4F81BD"/>
          <w:spacing w:val="-4"/>
          <w:szCs w:val="28"/>
        </w:rPr>
        <w:t xml:space="preserve"> </w:t>
      </w:r>
      <w:r w:rsidR="008F0BDD" w:rsidRPr="00CF1889">
        <w:rPr>
          <w:color w:val="000000"/>
          <w:spacing w:val="2"/>
          <w:szCs w:val="28"/>
        </w:rPr>
        <w:t>L</w:t>
      </w:r>
      <w:r w:rsidRPr="00CF1889">
        <w:rPr>
          <w:color w:val="000000"/>
          <w:spacing w:val="2"/>
          <w:szCs w:val="28"/>
        </w:rPr>
        <w:t>àm tốt công tác đăng ký quản lý nhân hộ khẩu thường trú, tạm trú</w:t>
      </w:r>
      <w:r w:rsidR="008F0BDD" w:rsidRPr="00CF1889">
        <w:rPr>
          <w:color w:val="000000"/>
          <w:spacing w:val="2"/>
          <w:szCs w:val="28"/>
        </w:rPr>
        <w:t xml:space="preserve">, đã tiến hành </w:t>
      </w:r>
      <w:r w:rsidRPr="00CF1889">
        <w:rPr>
          <w:color w:val="000000" w:themeColor="text1"/>
          <w:szCs w:val="28"/>
        </w:rPr>
        <w:t xml:space="preserve">kiểm tra cư trú </w:t>
      </w:r>
      <w:r w:rsidR="00AC115C" w:rsidRPr="00CF1889">
        <w:rPr>
          <w:color w:val="FF0000"/>
          <w:szCs w:val="28"/>
        </w:rPr>
        <w:t xml:space="preserve">941 hộ KT1= 3.142  </w:t>
      </w:r>
      <w:r w:rsidR="00AC115C" w:rsidRPr="00CF1889">
        <w:rPr>
          <w:color w:val="000000" w:themeColor="text1"/>
          <w:szCs w:val="28"/>
        </w:rPr>
        <w:t xml:space="preserve">nhân khẩu; Đăng ký tạm trú 129 hộ KT2; kiểm tra 45 lượt nhà trọ. </w:t>
      </w:r>
      <w:r w:rsidR="00E05286" w:rsidRPr="00CF1889">
        <w:rPr>
          <w:szCs w:val="28"/>
        </w:rPr>
        <w:t>Triển khai thực hiện</w:t>
      </w:r>
      <w:r w:rsidR="00AC115C" w:rsidRPr="00CF1889">
        <w:rPr>
          <w:szCs w:val="28"/>
        </w:rPr>
        <w:t xml:space="preserve"> các nội dung</w:t>
      </w:r>
      <w:r w:rsidR="00E05286" w:rsidRPr="00CF1889">
        <w:rPr>
          <w:szCs w:val="28"/>
        </w:rPr>
        <w:t xml:space="preserve"> Đề án phát triển ứng dụng dữ liệu dân về dân cư, định danh và xác thực điện tử phục vụ chuyển đổi số quốc gia giai đoạn </w:t>
      </w:r>
      <w:r w:rsidR="00E05126" w:rsidRPr="00CF1889">
        <w:rPr>
          <w:szCs w:val="28"/>
        </w:rPr>
        <w:t>2023</w:t>
      </w:r>
      <w:r w:rsidR="00E05286" w:rsidRPr="00CF1889">
        <w:rPr>
          <w:szCs w:val="28"/>
        </w:rPr>
        <w:t>-2025 tầm nhìn đến năm 2030</w:t>
      </w:r>
      <w:r w:rsidR="00AC115C" w:rsidRPr="00CF1889">
        <w:rPr>
          <w:szCs w:val="28"/>
        </w:rPr>
        <w:t xml:space="preserve">; </w:t>
      </w:r>
      <w:r w:rsidR="00AC115C" w:rsidRPr="00CF1889">
        <w:rPr>
          <w:rFonts w:eastAsia="Calibri"/>
          <w:szCs w:val="28"/>
        </w:rPr>
        <w:t>thành lập các tổ công tác tích cực tuyên truyền vận động nhân dân làm căn cước công dân gắn chip; thực hiện thu nhận và kích hoạt định danh điện tử mức độ 2 cho công dân trên địa bàn phường theo kế hoạch giao</w:t>
      </w:r>
      <w:r w:rsidR="00E05286" w:rsidRPr="00CF1889">
        <w:rPr>
          <w:szCs w:val="28"/>
        </w:rPr>
        <w:t xml:space="preserve">. Phối hợp với Đội cảnh sát quản lý hành chính về trật tự xã hội cấp căn cước gắn chíp và mã định danh điện tử cho </w:t>
      </w:r>
      <w:r w:rsidR="00AC115C" w:rsidRPr="00CF1889">
        <w:rPr>
          <w:szCs w:val="28"/>
        </w:rPr>
        <w:t>công dân đến độ tuổi</w:t>
      </w:r>
      <w:r w:rsidR="00E05286" w:rsidRPr="00CF1889">
        <w:rPr>
          <w:szCs w:val="28"/>
        </w:rPr>
        <w:t>.</w:t>
      </w:r>
      <w:bookmarkStart w:id="0" w:name="_Hlk107064738"/>
    </w:p>
    <w:p w14:paraId="0ABCEC22" w14:textId="5C137692" w:rsidR="005D0D44" w:rsidRPr="00CF1889" w:rsidRDefault="005D0D44" w:rsidP="00874FFB">
      <w:pPr>
        <w:spacing w:before="60" w:after="60" w:line="288" w:lineRule="auto"/>
        <w:ind w:firstLine="720"/>
        <w:jc w:val="both"/>
        <w:rPr>
          <w:szCs w:val="28"/>
        </w:rPr>
      </w:pPr>
      <w:r w:rsidRPr="00CF1889">
        <w:rPr>
          <w:szCs w:val="28"/>
        </w:rPr>
        <w:t xml:space="preserve">Công an phường chủ động thực hiện tuyên truyền luật phòng cháy chữa cháy tới các hộ dân trong phường, ký cam kết về công tác phòng chống cháy nổ, đặc biệt là các hộ kinh doanh tại chợ Phú Lương; phối hợp với các ngành, đoàn thể liên quan tuyên truyền vận động người dân cài đặt, sử dụng ứng dụng “báo cháy 114” và quan </w:t>
      </w:r>
      <w:r w:rsidRPr="00CF1889">
        <w:rPr>
          <w:szCs w:val="28"/>
        </w:rPr>
        <w:lastRenderedPageBreak/>
        <w:t>tâm tài khoản "Cục Cảnh sát PCCC và CNCH" trên mạng xã hội Zalo cho 248 người. Công an phường đã tham mưu triển khai kế hoạch xây dựng mô hình và tổ chức hội nghị ra mắt “Tổ liên gia an toàn phòng cháy chữa cháy” và “Điểm chữa cháy công cộng” trên địa bàn phường. Theo đó 14/14 khu dân cư đã thành lập mô hình “Tổ liên gia an toàn phòng cháy chữa cháy” và thành lập 04 “Điểm chữa cháy công cộng” tại khu dân cư số 6, khu dân cư số 10, khu dân cư số 17 và khu dân cư số 19. Trong 6 tháng đầu năm trên địa bàn phường không xảy ra vụ cháy, nổ nào.</w:t>
      </w:r>
    </w:p>
    <w:p w14:paraId="764CFA10" w14:textId="71B89C06" w:rsidR="005D0D44" w:rsidRPr="00CF1889" w:rsidRDefault="00E05286" w:rsidP="00874FFB">
      <w:pPr>
        <w:spacing w:before="60" w:after="60" w:line="288" w:lineRule="auto"/>
        <w:ind w:firstLine="720"/>
        <w:jc w:val="both"/>
        <w:rPr>
          <w:szCs w:val="28"/>
        </w:rPr>
      </w:pPr>
      <w:r w:rsidRPr="00CF1889">
        <w:rPr>
          <w:szCs w:val="28"/>
        </w:rPr>
        <w:t xml:space="preserve">Chỉ đạo Công an phường </w:t>
      </w:r>
      <w:r w:rsidR="008F0BDD" w:rsidRPr="00CF1889">
        <w:rPr>
          <w:szCs w:val="28"/>
        </w:rPr>
        <w:t>làm tốt công tác q</w:t>
      </w:r>
      <w:r w:rsidRPr="00CF1889">
        <w:rPr>
          <w:szCs w:val="28"/>
        </w:rPr>
        <w:t xml:space="preserve">uản lý, giáo dục </w:t>
      </w:r>
      <w:r w:rsidR="008F0BDD" w:rsidRPr="00CF1889">
        <w:rPr>
          <w:szCs w:val="28"/>
        </w:rPr>
        <w:t>đối với 06</w:t>
      </w:r>
      <w:r w:rsidRPr="00CF1889">
        <w:rPr>
          <w:szCs w:val="28"/>
        </w:rPr>
        <w:t xml:space="preserve"> đối tượng chấp hành án treo tại địa phương</w:t>
      </w:r>
      <w:r w:rsidR="008F0BDD" w:rsidRPr="00CF1889">
        <w:rPr>
          <w:szCs w:val="28"/>
        </w:rPr>
        <w:t xml:space="preserve">, </w:t>
      </w:r>
      <w:r w:rsidRPr="00CF1889">
        <w:rPr>
          <w:szCs w:val="28"/>
        </w:rPr>
        <w:t xml:space="preserve">đồng thời bổ sung đầy đủ tài liệu vào hồ sơ quản lý. </w:t>
      </w:r>
      <w:bookmarkEnd w:id="0"/>
    </w:p>
    <w:p w14:paraId="6B5AE0D8" w14:textId="51F87532" w:rsidR="00573A3B" w:rsidRPr="00CF1889" w:rsidRDefault="00E05286" w:rsidP="00874FFB">
      <w:pPr>
        <w:spacing w:before="60" w:after="60" w:line="288" w:lineRule="auto"/>
        <w:ind w:firstLine="720"/>
        <w:jc w:val="both"/>
        <w:rPr>
          <w:color w:val="000000" w:themeColor="text1"/>
          <w:spacing w:val="4"/>
          <w:szCs w:val="28"/>
        </w:rPr>
      </w:pPr>
      <w:r w:rsidRPr="00CF1889">
        <w:rPr>
          <w:color w:val="000000"/>
          <w:szCs w:val="28"/>
        </w:rPr>
        <w:t xml:space="preserve">Tiếp tục triển khai thực đề án “Xây dựng làng an toàn, khu dân cư an toàn, cơ quan doanh nghiệp an toàn về </w:t>
      </w:r>
      <w:r w:rsidR="00BA1EA6">
        <w:rPr>
          <w:spacing w:val="4"/>
          <w:szCs w:val="28"/>
        </w:rPr>
        <w:t>an ninh trật tự</w:t>
      </w:r>
      <w:r w:rsidR="00BA1EA6" w:rsidRPr="00CF1889">
        <w:rPr>
          <w:spacing w:val="4"/>
          <w:szCs w:val="28"/>
        </w:rPr>
        <w:t xml:space="preserve"> </w:t>
      </w:r>
      <w:r w:rsidRPr="00CF1889">
        <w:rPr>
          <w:color w:val="000000"/>
          <w:szCs w:val="28"/>
        </w:rPr>
        <w:t xml:space="preserve">”; củng cố mô hình “Phường an </w:t>
      </w:r>
      <w:r w:rsidRPr="00CF1889">
        <w:rPr>
          <w:color w:val="000000"/>
          <w:spacing w:val="2"/>
          <w:szCs w:val="28"/>
        </w:rPr>
        <w:t xml:space="preserve">toàn về </w:t>
      </w:r>
      <w:r w:rsidR="00BA1EA6">
        <w:rPr>
          <w:spacing w:val="4"/>
          <w:szCs w:val="28"/>
        </w:rPr>
        <w:t>an ninh trật tự</w:t>
      </w:r>
      <w:r w:rsidR="00BA1EA6" w:rsidRPr="00CF1889">
        <w:rPr>
          <w:spacing w:val="4"/>
          <w:szCs w:val="28"/>
        </w:rPr>
        <w:t xml:space="preserve"> </w:t>
      </w:r>
      <w:r w:rsidRPr="00CF1889">
        <w:rPr>
          <w:color w:val="000000"/>
          <w:spacing w:val="2"/>
          <w:szCs w:val="28"/>
        </w:rPr>
        <w:t xml:space="preserve">”; “Tổ dân phố an toàn về </w:t>
      </w:r>
      <w:r w:rsidR="00BA1EA6">
        <w:rPr>
          <w:spacing w:val="4"/>
          <w:szCs w:val="28"/>
        </w:rPr>
        <w:t>an ninh trật tự</w:t>
      </w:r>
      <w:r w:rsidR="00BA1EA6" w:rsidRPr="00CF1889">
        <w:rPr>
          <w:spacing w:val="4"/>
          <w:szCs w:val="28"/>
        </w:rPr>
        <w:t xml:space="preserve"> </w:t>
      </w:r>
      <w:r w:rsidRPr="00CF1889">
        <w:rPr>
          <w:color w:val="000000"/>
          <w:spacing w:val="2"/>
          <w:szCs w:val="28"/>
        </w:rPr>
        <w:t xml:space="preserve">”. Tăng cường công tác phòng ngừa tấn công trấn áp tội phạm. Phát động phong trào bảo vệ </w:t>
      </w:r>
      <w:r w:rsidR="00BA1EA6">
        <w:rPr>
          <w:spacing w:val="4"/>
          <w:szCs w:val="28"/>
        </w:rPr>
        <w:t>an ninh trật tự</w:t>
      </w:r>
      <w:r w:rsidR="00BA1EA6" w:rsidRPr="00CF1889">
        <w:rPr>
          <w:spacing w:val="4"/>
          <w:szCs w:val="28"/>
        </w:rPr>
        <w:t xml:space="preserve"> </w:t>
      </w:r>
      <w:r w:rsidRPr="00CF1889">
        <w:rPr>
          <w:color w:val="000000"/>
          <w:spacing w:val="2"/>
          <w:szCs w:val="28"/>
        </w:rPr>
        <w:t xml:space="preserve"> tại 16 khu dân cư và các cơ quan, đơn vị, trường học đóng trên địa bàn.</w:t>
      </w:r>
    </w:p>
    <w:p w14:paraId="31E704E3" w14:textId="1851CE64" w:rsidR="00714B22" w:rsidRPr="00CF1889" w:rsidRDefault="002B0282" w:rsidP="00874FFB">
      <w:pPr>
        <w:spacing w:before="60" w:after="60" w:line="288" w:lineRule="auto"/>
        <w:ind w:firstLine="720"/>
        <w:jc w:val="both"/>
        <w:rPr>
          <w:b/>
          <w:color w:val="000000" w:themeColor="text1"/>
          <w:szCs w:val="28"/>
        </w:rPr>
      </w:pPr>
      <w:r w:rsidRPr="00CF1889">
        <w:rPr>
          <w:b/>
          <w:color w:val="000000" w:themeColor="text1"/>
          <w:szCs w:val="28"/>
        </w:rPr>
        <w:t>4</w:t>
      </w:r>
      <w:r w:rsidR="00B90705" w:rsidRPr="00CF1889">
        <w:rPr>
          <w:b/>
          <w:color w:val="000000" w:themeColor="text1"/>
          <w:szCs w:val="28"/>
        </w:rPr>
        <w:t>.3. Công tác quân sự</w:t>
      </w:r>
    </w:p>
    <w:p w14:paraId="39EEFFEF" w14:textId="035FFA3F" w:rsidR="002B0282" w:rsidRPr="00CF1889" w:rsidRDefault="002C1707" w:rsidP="00874FFB">
      <w:pPr>
        <w:spacing w:before="60" w:after="60" w:line="288" w:lineRule="auto"/>
        <w:ind w:firstLine="720"/>
        <w:jc w:val="both"/>
        <w:rPr>
          <w:szCs w:val="28"/>
        </w:rPr>
      </w:pPr>
      <w:r w:rsidRPr="00CF1889">
        <w:rPr>
          <w:color w:val="000000" w:themeColor="text1"/>
          <w:szCs w:val="28"/>
        </w:rPr>
        <w:t>Duy trì chế độ trực theo quy định, phối hợp tuần tra</w:t>
      </w:r>
      <w:r w:rsidR="00EF68EF" w:rsidRPr="00CF1889">
        <w:rPr>
          <w:spacing w:val="4"/>
          <w:szCs w:val="28"/>
        </w:rPr>
        <w:t>, canh gác</w:t>
      </w:r>
      <w:r w:rsidR="00F06FF4" w:rsidRPr="00CF1889">
        <w:rPr>
          <w:spacing w:val="4"/>
          <w:szCs w:val="28"/>
        </w:rPr>
        <w:t>, trực sẵ</w:t>
      </w:r>
      <w:r w:rsidR="00CD5488" w:rsidRPr="00CF1889">
        <w:rPr>
          <w:spacing w:val="4"/>
          <w:szCs w:val="28"/>
        </w:rPr>
        <w:t xml:space="preserve">n sàng </w:t>
      </w:r>
      <w:r w:rsidR="00F06FF4" w:rsidRPr="00CF1889">
        <w:rPr>
          <w:spacing w:val="4"/>
          <w:szCs w:val="28"/>
        </w:rPr>
        <w:t>chiến đấu</w:t>
      </w:r>
      <w:r w:rsidR="00EF68EF" w:rsidRPr="00CF1889">
        <w:rPr>
          <w:spacing w:val="4"/>
          <w:szCs w:val="28"/>
        </w:rPr>
        <w:t xml:space="preserve"> bảo đảm </w:t>
      </w:r>
      <w:r w:rsidR="00BA1EA6">
        <w:rPr>
          <w:spacing w:val="4"/>
          <w:szCs w:val="28"/>
        </w:rPr>
        <w:t>an ninh trật tự</w:t>
      </w:r>
      <w:r w:rsidRPr="00CF1889">
        <w:rPr>
          <w:spacing w:val="4"/>
          <w:szCs w:val="28"/>
        </w:rPr>
        <w:t xml:space="preserve"> trên địa bàn</w:t>
      </w:r>
      <w:r w:rsidR="00535F50" w:rsidRPr="00CF1889">
        <w:rPr>
          <w:spacing w:val="4"/>
          <w:szCs w:val="28"/>
        </w:rPr>
        <w:t>.</w:t>
      </w:r>
      <w:r w:rsidR="00CD5488" w:rsidRPr="00CF1889">
        <w:rPr>
          <w:spacing w:val="4"/>
          <w:szCs w:val="28"/>
        </w:rPr>
        <w:t xml:space="preserve"> </w:t>
      </w:r>
      <w:r w:rsidR="002D07DA" w:rsidRPr="00CF1889">
        <w:rPr>
          <w:szCs w:val="28"/>
        </w:rPr>
        <w:t xml:space="preserve">Phát lệnh nhập ngũ cho </w:t>
      </w:r>
      <w:r w:rsidR="002B0282" w:rsidRPr="00CF1889">
        <w:rPr>
          <w:szCs w:val="28"/>
        </w:rPr>
        <w:t xml:space="preserve">các </w:t>
      </w:r>
      <w:r w:rsidR="002D07DA" w:rsidRPr="00CF1889">
        <w:rPr>
          <w:szCs w:val="28"/>
        </w:rPr>
        <w:t xml:space="preserve">nam công dân đủ sức khỏe làm </w:t>
      </w:r>
      <w:r w:rsidR="00BA1EA6">
        <w:rPr>
          <w:szCs w:val="28"/>
        </w:rPr>
        <w:t>nghĩa vụ quân sự</w:t>
      </w:r>
      <w:r w:rsidR="002D07DA" w:rsidRPr="00CF1889">
        <w:rPr>
          <w:szCs w:val="28"/>
        </w:rPr>
        <w:t>. Tổ chức bàn giao 0</w:t>
      </w:r>
      <w:r w:rsidR="002B0282" w:rsidRPr="00CF1889">
        <w:rPr>
          <w:szCs w:val="28"/>
        </w:rPr>
        <w:t>6</w:t>
      </w:r>
      <w:r w:rsidR="002D07DA" w:rsidRPr="00CF1889">
        <w:rPr>
          <w:szCs w:val="28"/>
        </w:rPr>
        <w:t xml:space="preserve"> nam công dân đủ điều kiện nhập ngũ năm </w:t>
      </w:r>
      <w:r w:rsidR="00E05126" w:rsidRPr="00CF1889">
        <w:rPr>
          <w:szCs w:val="28"/>
        </w:rPr>
        <w:t>2023</w:t>
      </w:r>
      <w:r w:rsidR="002D07DA" w:rsidRPr="00CF1889">
        <w:rPr>
          <w:szCs w:val="28"/>
        </w:rPr>
        <w:t xml:space="preserve"> cho các đầu mối đơn vị nhận quân đảm bảo 100% chỉ tiêu giao</w:t>
      </w:r>
      <w:r w:rsidR="002B0282" w:rsidRPr="00CF1889">
        <w:rPr>
          <w:szCs w:val="28"/>
        </w:rPr>
        <w:t>.</w:t>
      </w:r>
    </w:p>
    <w:p w14:paraId="33C35E1B" w14:textId="3F7112BD" w:rsidR="002B0282" w:rsidRPr="00CF1889" w:rsidRDefault="002B0282" w:rsidP="00874FFB">
      <w:pPr>
        <w:spacing w:before="60" w:after="60" w:line="288" w:lineRule="auto"/>
        <w:ind w:firstLine="720"/>
        <w:jc w:val="both"/>
        <w:rPr>
          <w:spacing w:val="4"/>
          <w:szCs w:val="28"/>
        </w:rPr>
      </w:pPr>
      <w:r w:rsidRPr="00CF1889">
        <w:rPr>
          <w:szCs w:val="28"/>
        </w:rPr>
        <w:t>Xây dựng lực lượng và t</w:t>
      </w:r>
      <w:r w:rsidRPr="00CF1889">
        <w:rPr>
          <w:color w:val="000000" w:themeColor="text1"/>
          <w:spacing w:val="-4"/>
          <w:szCs w:val="28"/>
        </w:rPr>
        <w:t>ổ chức huấn luyện dân quân cơ động theo tiến trình biểu và giáo án bài giảng đã được cấp trên phê duyệt</w:t>
      </w:r>
      <w:r w:rsidRPr="00CF1889">
        <w:rPr>
          <w:szCs w:val="28"/>
        </w:rPr>
        <w:t xml:space="preserve">.Tổ chức khám đăng ký độ tuổi 17 cho </w:t>
      </w:r>
      <w:r w:rsidR="00E65B1C" w:rsidRPr="00CF1889">
        <w:rPr>
          <w:szCs w:val="28"/>
        </w:rPr>
        <w:t xml:space="preserve">95 </w:t>
      </w:r>
      <w:r w:rsidRPr="00CF1889">
        <w:rPr>
          <w:szCs w:val="28"/>
        </w:rPr>
        <w:t xml:space="preserve">nam công dân sinh năm 2006. </w:t>
      </w:r>
      <w:r w:rsidRPr="00CF1889">
        <w:rPr>
          <w:spacing w:val="4"/>
          <w:szCs w:val="28"/>
        </w:rPr>
        <w:t>Huy động lực lượng dân quân các binh chủng huấn luyện cấp thành phố. Thực hiện xây dựng lực lượng đại đội xung kích phục vụ công tác phòng chống thiên tai và tìm kiếm cứu nạn cùng với các phương tiện kỹ thuật, dụng cụ theo quy định.</w:t>
      </w:r>
    </w:p>
    <w:p w14:paraId="3910E31A" w14:textId="0D355B52" w:rsidR="00326A74" w:rsidRPr="00CF1889" w:rsidRDefault="00326A74" w:rsidP="00874FFB">
      <w:pPr>
        <w:spacing w:before="60" w:after="60" w:line="288" w:lineRule="auto"/>
        <w:ind w:firstLine="720"/>
        <w:jc w:val="both"/>
        <w:rPr>
          <w:b/>
          <w:szCs w:val="28"/>
        </w:rPr>
      </w:pPr>
      <w:r w:rsidRPr="00CF1889">
        <w:rPr>
          <w:b/>
          <w:szCs w:val="28"/>
        </w:rPr>
        <w:t xml:space="preserve">II. </w:t>
      </w:r>
      <w:r w:rsidR="00C112BE" w:rsidRPr="00CF1889">
        <w:rPr>
          <w:b/>
          <w:szCs w:val="28"/>
        </w:rPr>
        <w:t>MỘT SỐ</w:t>
      </w:r>
      <w:r w:rsidRPr="00CF1889">
        <w:rPr>
          <w:b/>
          <w:szCs w:val="28"/>
        </w:rPr>
        <w:t xml:space="preserve"> HẠN CHẾ</w:t>
      </w:r>
    </w:p>
    <w:p w14:paraId="41A1B769" w14:textId="6C267E02" w:rsidR="002B0282" w:rsidRPr="00CF1889" w:rsidRDefault="002B0282" w:rsidP="00874FFB">
      <w:pPr>
        <w:spacing w:before="60" w:after="60" w:line="288" w:lineRule="auto"/>
        <w:ind w:firstLine="720"/>
        <w:jc w:val="both"/>
        <w:rPr>
          <w:szCs w:val="28"/>
          <w:lang w:val="fr-FR"/>
        </w:rPr>
      </w:pPr>
      <w:r w:rsidRPr="00CF1889">
        <w:rPr>
          <w:szCs w:val="28"/>
        </w:rPr>
        <w:t>- Công tác quản lý trật tự đô thị vẫn còn tình trạng xây dựng trái phép, sai phép; tình trạng</w:t>
      </w:r>
      <w:r w:rsidRPr="00CF1889">
        <w:rPr>
          <w:szCs w:val="28"/>
          <w:lang w:val="fr-FR"/>
        </w:rPr>
        <w:t xml:space="preserve"> vứt rác không đúng nơi quy định gây mất mỹ quan đô thị và ô nhiễm môi trường</w:t>
      </w:r>
      <w:r w:rsidR="00BA1EA6">
        <w:rPr>
          <w:szCs w:val="28"/>
          <w:lang w:val="fr-FR"/>
        </w:rPr>
        <w:t xml:space="preserve"> và hộ kinh doanh lấn chiếm vỉa hè.</w:t>
      </w:r>
    </w:p>
    <w:p w14:paraId="7405FC73" w14:textId="77777777" w:rsidR="002B0282" w:rsidRPr="00CF1889" w:rsidRDefault="002B0282" w:rsidP="00874FFB">
      <w:pPr>
        <w:spacing w:before="60" w:after="60" w:line="288" w:lineRule="auto"/>
        <w:ind w:firstLine="720"/>
        <w:jc w:val="both"/>
        <w:rPr>
          <w:szCs w:val="28"/>
          <w:lang w:val="fr-FR"/>
        </w:rPr>
      </w:pPr>
      <w:r w:rsidRPr="00CF1889">
        <w:rPr>
          <w:szCs w:val="28"/>
          <w:lang w:val="fr-FR"/>
        </w:rPr>
        <w:t>- Công tác an ninh trật tự chưa đảm bảo, vẫn còn các vụ tàng trữ trái phép chất ma tuý, xảy ra 01 vụ trọng án trên địa bàn.</w:t>
      </w:r>
    </w:p>
    <w:p w14:paraId="0A124C36" w14:textId="21AB8960" w:rsidR="00DF6DE3" w:rsidRPr="00CF1889" w:rsidRDefault="004A59C2" w:rsidP="00874FFB">
      <w:pPr>
        <w:spacing w:before="60" w:after="60" w:line="288" w:lineRule="auto"/>
        <w:ind w:firstLine="720"/>
        <w:jc w:val="both"/>
        <w:rPr>
          <w:szCs w:val="28"/>
        </w:rPr>
      </w:pPr>
      <w:r w:rsidRPr="00CF1889">
        <w:rPr>
          <w:szCs w:val="28"/>
        </w:rPr>
        <w:t>- Công tác phối hợp của các ban, ngành, đơn vị trong tham mưu giải quyết một số nhiệm vụ còn hạn chế.</w:t>
      </w:r>
    </w:p>
    <w:p w14:paraId="2456EB1F" w14:textId="77777777" w:rsidR="00DF6DE3" w:rsidRPr="00CF1889" w:rsidRDefault="00DF6DE3" w:rsidP="00874FFB">
      <w:pPr>
        <w:spacing w:before="60" w:after="60" w:line="288" w:lineRule="auto"/>
        <w:ind w:firstLine="720"/>
        <w:jc w:val="both"/>
        <w:rPr>
          <w:szCs w:val="28"/>
        </w:rPr>
      </w:pPr>
    </w:p>
    <w:p w14:paraId="17F343F6" w14:textId="6479EADF" w:rsidR="006A19D9" w:rsidRPr="00CF1889" w:rsidRDefault="006A19D9" w:rsidP="00874FFB">
      <w:pPr>
        <w:spacing w:before="60" w:after="60" w:line="288" w:lineRule="auto"/>
        <w:ind w:firstLine="720"/>
        <w:jc w:val="center"/>
        <w:rPr>
          <w:b/>
          <w:szCs w:val="28"/>
        </w:rPr>
      </w:pPr>
      <w:r w:rsidRPr="00CF1889">
        <w:rPr>
          <w:b/>
          <w:szCs w:val="28"/>
        </w:rPr>
        <w:lastRenderedPageBreak/>
        <w:t>Phần II</w:t>
      </w:r>
    </w:p>
    <w:p w14:paraId="6A8305F6" w14:textId="2D491439" w:rsidR="006A19D9" w:rsidRPr="00CF1889" w:rsidRDefault="006A19D9" w:rsidP="00874FFB">
      <w:pPr>
        <w:spacing w:before="60" w:after="60" w:line="288" w:lineRule="auto"/>
        <w:ind w:firstLine="720"/>
        <w:jc w:val="center"/>
        <w:rPr>
          <w:b/>
          <w:szCs w:val="28"/>
        </w:rPr>
      </w:pPr>
      <w:r w:rsidRPr="00CF1889">
        <w:rPr>
          <w:b/>
          <w:szCs w:val="28"/>
        </w:rPr>
        <w:t xml:space="preserve">NHIỆM VỤ TRỌNG TÂM 6 THÁNG CUỐI NĂM </w:t>
      </w:r>
      <w:r w:rsidR="00E05126" w:rsidRPr="00CF1889">
        <w:rPr>
          <w:b/>
          <w:szCs w:val="28"/>
        </w:rPr>
        <w:t>2023</w:t>
      </w:r>
    </w:p>
    <w:p w14:paraId="1E3DA4FB" w14:textId="77777777" w:rsidR="004A59C2" w:rsidRPr="00874FFB" w:rsidRDefault="004A59C2" w:rsidP="00874FFB">
      <w:pPr>
        <w:spacing w:before="60" w:after="60" w:line="288" w:lineRule="auto"/>
        <w:ind w:firstLine="720"/>
        <w:jc w:val="both"/>
        <w:rPr>
          <w:b/>
          <w:sz w:val="16"/>
          <w:szCs w:val="16"/>
        </w:rPr>
      </w:pPr>
    </w:p>
    <w:p w14:paraId="3F88A727" w14:textId="6C5FE9C9" w:rsidR="00FA1AAD" w:rsidRPr="00CF1889" w:rsidRDefault="00FA1AAD" w:rsidP="00874FFB">
      <w:pPr>
        <w:spacing w:before="60" w:after="60"/>
        <w:ind w:firstLine="720"/>
        <w:jc w:val="both"/>
        <w:rPr>
          <w:szCs w:val="28"/>
        </w:rPr>
      </w:pPr>
      <w:r w:rsidRPr="00CF1889">
        <w:rPr>
          <w:b/>
          <w:szCs w:val="28"/>
        </w:rPr>
        <w:t>1</w:t>
      </w:r>
      <w:r w:rsidR="004A59C2" w:rsidRPr="00CF1889">
        <w:rPr>
          <w:b/>
          <w:szCs w:val="28"/>
        </w:rPr>
        <w:t>.</w:t>
      </w:r>
      <w:r w:rsidR="004A59C2" w:rsidRPr="00CF1889">
        <w:rPr>
          <w:bCs/>
          <w:szCs w:val="28"/>
        </w:rPr>
        <w:t xml:space="preserve"> </w:t>
      </w:r>
      <w:r w:rsidRPr="00CF1889">
        <w:rPr>
          <w:szCs w:val="28"/>
        </w:rPr>
        <w:t xml:space="preserve">Triển khai thực hiện kế hoạch phòng bệnh cho đàn gia súc, gia cầm. Duy trì ổn định và phát triển sản xuất kinh doanh, dịch vụ và thương mại; tăng cường công tác đảm bảo vệ sinh an toàn thực phẩm. </w:t>
      </w:r>
    </w:p>
    <w:p w14:paraId="78815583" w14:textId="31F29471" w:rsidR="00FA1AAD" w:rsidRPr="00CF1889" w:rsidRDefault="00FA1AAD" w:rsidP="00874FFB">
      <w:pPr>
        <w:spacing w:before="60" w:after="60"/>
        <w:ind w:firstLine="720"/>
        <w:jc w:val="both"/>
        <w:rPr>
          <w:szCs w:val="28"/>
        </w:rPr>
      </w:pPr>
      <w:r w:rsidRPr="00CF1889">
        <w:rPr>
          <w:szCs w:val="28"/>
        </w:rPr>
        <w:t xml:space="preserve">Chủ động thực hiện tốt công tác </w:t>
      </w:r>
      <w:r w:rsidR="00BA1EA6">
        <w:rPr>
          <w:szCs w:val="28"/>
        </w:rPr>
        <w:t xml:space="preserve">phòng chống thiên tai và tìm kiếm cứu nạn </w:t>
      </w:r>
      <w:r w:rsidRPr="00CF1889">
        <w:rPr>
          <w:szCs w:val="28"/>
        </w:rPr>
        <w:t xml:space="preserve">năm </w:t>
      </w:r>
      <w:r w:rsidR="00E05126" w:rsidRPr="00CF1889">
        <w:rPr>
          <w:szCs w:val="28"/>
        </w:rPr>
        <w:t>2023</w:t>
      </w:r>
      <w:r w:rsidR="00B62EC3" w:rsidRPr="00CF1889">
        <w:rPr>
          <w:szCs w:val="28"/>
        </w:rPr>
        <w:t>.</w:t>
      </w:r>
    </w:p>
    <w:p w14:paraId="14BA7455" w14:textId="203C8C0B" w:rsidR="00B62EC3" w:rsidRPr="00CF1889" w:rsidRDefault="002B0282" w:rsidP="00874FFB">
      <w:pPr>
        <w:spacing w:before="60" w:after="60"/>
        <w:ind w:firstLine="720"/>
        <w:jc w:val="both"/>
        <w:rPr>
          <w:szCs w:val="28"/>
        </w:rPr>
      </w:pPr>
      <w:r w:rsidRPr="00CF1889">
        <w:rPr>
          <w:b/>
          <w:szCs w:val="28"/>
        </w:rPr>
        <w:t>2</w:t>
      </w:r>
      <w:r w:rsidR="00FA1AAD" w:rsidRPr="00CF1889">
        <w:rPr>
          <w:b/>
          <w:szCs w:val="28"/>
        </w:rPr>
        <w:t>.</w:t>
      </w:r>
      <w:r w:rsidR="00FA1AAD" w:rsidRPr="00CF1889">
        <w:rPr>
          <w:szCs w:val="28"/>
        </w:rPr>
        <w:t xml:space="preserve"> </w:t>
      </w:r>
      <w:r w:rsidR="00F611A5" w:rsidRPr="00CF1889">
        <w:rPr>
          <w:szCs w:val="28"/>
        </w:rPr>
        <w:t xml:space="preserve">Tập trung chỉ đạo </w:t>
      </w:r>
      <w:r w:rsidR="00FA1AAD" w:rsidRPr="00CF1889">
        <w:rPr>
          <w:szCs w:val="28"/>
        </w:rPr>
        <w:t>hoàn thành công tác thu nộp các loại thuế, quỹ</w:t>
      </w:r>
      <w:r w:rsidRPr="00CF1889">
        <w:rPr>
          <w:szCs w:val="28"/>
        </w:rPr>
        <w:t xml:space="preserve">, phí, lệ phí </w:t>
      </w:r>
      <w:r w:rsidR="00FA1AAD" w:rsidRPr="00CF1889">
        <w:rPr>
          <w:szCs w:val="28"/>
        </w:rPr>
        <w:t xml:space="preserve">đảm bảo </w:t>
      </w:r>
      <w:r w:rsidR="00F611A5" w:rsidRPr="00CF1889">
        <w:rPr>
          <w:szCs w:val="28"/>
        </w:rPr>
        <w:t>kế hoạch giao</w:t>
      </w:r>
      <w:r w:rsidR="00FA1AAD" w:rsidRPr="00CF1889">
        <w:rPr>
          <w:szCs w:val="28"/>
        </w:rPr>
        <w:t>. Thực hiện các giải pháp nhằm hoàn thành kế hoạch thu ngân sách,chi ngân sách tiết kiệm, hiệu quả</w:t>
      </w:r>
      <w:r w:rsidR="00B62EC3" w:rsidRPr="00CF1889">
        <w:rPr>
          <w:szCs w:val="28"/>
        </w:rPr>
        <w:t>; tiếp tục thắt chặt chi tiêu trong điều hành ngân sách; ưu tiên chi cho con người</w:t>
      </w:r>
      <w:r w:rsidR="008C2810" w:rsidRPr="00CF1889">
        <w:rPr>
          <w:szCs w:val="28"/>
        </w:rPr>
        <w:t>,</w:t>
      </w:r>
      <w:r w:rsidR="00B62EC3" w:rsidRPr="00CF1889">
        <w:rPr>
          <w:szCs w:val="28"/>
        </w:rPr>
        <w:t xml:space="preserve"> bảo đảm an sinh xã hội</w:t>
      </w:r>
      <w:r w:rsidR="008C2810" w:rsidRPr="00CF1889">
        <w:rPr>
          <w:szCs w:val="28"/>
        </w:rPr>
        <w:t xml:space="preserve"> và yêu cầu nhiệm vụ</w:t>
      </w:r>
      <w:r w:rsidR="00B62EC3" w:rsidRPr="00CF1889">
        <w:rPr>
          <w:szCs w:val="28"/>
        </w:rPr>
        <w:t>.</w:t>
      </w:r>
      <w:r w:rsidR="008C2810" w:rsidRPr="00CF1889">
        <w:rPr>
          <w:szCs w:val="28"/>
        </w:rPr>
        <w:t xml:space="preserve"> Rà soát kế hoạch đầu tư công trung hạn giai đoạn 2021-2025 báo cáo điều chỉnh theo quy định.</w:t>
      </w:r>
    </w:p>
    <w:p w14:paraId="596EE97B" w14:textId="5984D291" w:rsidR="00446766" w:rsidRPr="00CF1889" w:rsidRDefault="0075325F" w:rsidP="00874FFB">
      <w:pPr>
        <w:spacing w:before="60" w:after="60"/>
        <w:ind w:firstLine="720"/>
        <w:jc w:val="both"/>
        <w:rPr>
          <w:szCs w:val="28"/>
        </w:rPr>
      </w:pPr>
      <w:r w:rsidRPr="00CF1889">
        <w:rPr>
          <w:b/>
          <w:szCs w:val="28"/>
        </w:rPr>
        <w:t>3</w:t>
      </w:r>
      <w:r w:rsidR="00FA1AAD" w:rsidRPr="00CF1889">
        <w:rPr>
          <w:b/>
          <w:szCs w:val="28"/>
        </w:rPr>
        <w:t>.</w:t>
      </w:r>
      <w:r w:rsidR="00FA1AAD" w:rsidRPr="00CF1889">
        <w:rPr>
          <w:szCs w:val="28"/>
        </w:rPr>
        <w:t xml:space="preserve"> Tăng cường </w:t>
      </w:r>
      <w:r w:rsidR="00446766" w:rsidRPr="00CF1889">
        <w:rPr>
          <w:szCs w:val="28"/>
        </w:rPr>
        <w:t>kiểm tra, xử lý, chấn chỉnh công tác trật tự</w:t>
      </w:r>
      <w:r w:rsidR="00FA1AAD" w:rsidRPr="00CF1889">
        <w:rPr>
          <w:szCs w:val="28"/>
        </w:rPr>
        <w:t xml:space="preserve"> đô thị,</w:t>
      </w:r>
      <w:r w:rsidR="00446766" w:rsidRPr="00CF1889">
        <w:rPr>
          <w:szCs w:val="28"/>
        </w:rPr>
        <w:t xml:space="preserve"> trật tự xây dựng, vệ sinh môi trường, chỉnh trang đô thị chào mừng </w:t>
      </w:r>
      <w:r w:rsidR="005D675B" w:rsidRPr="00CF1889">
        <w:rPr>
          <w:szCs w:val="28"/>
        </w:rPr>
        <w:t>các ngày kỷ niệm lớn của đất nước và địa phương.</w:t>
      </w:r>
    </w:p>
    <w:p w14:paraId="71C21B1D" w14:textId="77777777" w:rsidR="0075325F" w:rsidRPr="00CF1889" w:rsidRDefault="005D675B" w:rsidP="00874FFB">
      <w:pPr>
        <w:spacing w:before="60" w:after="60"/>
        <w:ind w:firstLine="720"/>
        <w:jc w:val="both"/>
        <w:rPr>
          <w:spacing w:val="2"/>
          <w:szCs w:val="28"/>
        </w:rPr>
      </w:pPr>
      <w:r w:rsidRPr="00CF1889">
        <w:rPr>
          <w:spacing w:val="2"/>
          <w:szCs w:val="28"/>
        </w:rPr>
        <w:t xml:space="preserve">Tiếp tục hoàn thiện công tác cấp, trả giấy chứng nhận quyền sử dụng đất ở cho các hộ dân. </w:t>
      </w:r>
      <w:r w:rsidR="001B6E70" w:rsidRPr="00CF1889">
        <w:rPr>
          <w:spacing w:val="2"/>
          <w:szCs w:val="28"/>
        </w:rPr>
        <w:t>P</w:t>
      </w:r>
      <w:r w:rsidR="00FA1AAD" w:rsidRPr="00CF1889">
        <w:rPr>
          <w:spacing w:val="2"/>
          <w:szCs w:val="28"/>
        </w:rPr>
        <w:t>hối hợp thực hiện tốt công tác GPMB</w:t>
      </w:r>
      <w:r w:rsidR="00446766" w:rsidRPr="00CF1889">
        <w:rPr>
          <w:spacing w:val="2"/>
          <w:szCs w:val="28"/>
        </w:rPr>
        <w:t xml:space="preserve"> theo kế hoạch đối với</w:t>
      </w:r>
      <w:r w:rsidR="00FA1AAD" w:rsidRPr="00CF1889">
        <w:rPr>
          <w:spacing w:val="2"/>
          <w:szCs w:val="28"/>
        </w:rPr>
        <w:t xml:space="preserve"> các dự án</w:t>
      </w:r>
      <w:r w:rsidR="00446766" w:rsidRPr="00CF1889">
        <w:rPr>
          <w:spacing w:val="2"/>
          <w:szCs w:val="28"/>
        </w:rPr>
        <w:t>, công trình</w:t>
      </w:r>
      <w:r w:rsidR="00FA1AAD" w:rsidRPr="00CF1889">
        <w:rPr>
          <w:spacing w:val="2"/>
          <w:szCs w:val="28"/>
        </w:rPr>
        <w:t xml:space="preserve"> trên địa bàn phường. </w:t>
      </w:r>
    </w:p>
    <w:p w14:paraId="735F2937" w14:textId="7AD231B1" w:rsidR="005D675B" w:rsidRPr="00CF1889" w:rsidRDefault="0033536C" w:rsidP="00874FFB">
      <w:pPr>
        <w:spacing w:before="60" w:after="60"/>
        <w:ind w:firstLine="720"/>
        <w:jc w:val="both"/>
        <w:rPr>
          <w:spacing w:val="4"/>
          <w:szCs w:val="28"/>
        </w:rPr>
      </w:pPr>
      <w:r w:rsidRPr="00CF1889">
        <w:rPr>
          <w:spacing w:val="2"/>
          <w:szCs w:val="28"/>
        </w:rPr>
        <w:t xml:space="preserve">Hoàn thành </w:t>
      </w:r>
      <w:r w:rsidR="00C30A7A" w:rsidRPr="00CF1889">
        <w:rPr>
          <w:spacing w:val="2"/>
          <w:szCs w:val="28"/>
        </w:rPr>
        <w:t xml:space="preserve">xây dựng </w:t>
      </w:r>
      <w:r w:rsidRPr="00CF1889">
        <w:rPr>
          <w:spacing w:val="2"/>
          <w:szCs w:val="28"/>
        </w:rPr>
        <w:t>công trình</w:t>
      </w:r>
      <w:r w:rsidR="00C30A7A" w:rsidRPr="00CF1889">
        <w:rPr>
          <w:spacing w:val="2"/>
          <w:szCs w:val="28"/>
        </w:rPr>
        <w:t>:</w:t>
      </w:r>
      <w:r w:rsidRPr="00CF1889">
        <w:rPr>
          <w:spacing w:val="2"/>
          <w:szCs w:val="28"/>
        </w:rPr>
        <w:t xml:space="preserve"> </w:t>
      </w:r>
      <w:r w:rsidR="005D675B" w:rsidRPr="00CF1889">
        <w:rPr>
          <w:spacing w:val="4"/>
          <w:szCs w:val="28"/>
        </w:rPr>
        <w:t>nhà kho quản lý các vật dụng, thường trực Ban Bảo vệ dân phố phường. Thực hiện các bước hoàn thiện hồ sơ chuẩn bị triển khai công trình: Cải tạo, nâng cấp phố Tây Hào</w:t>
      </w:r>
      <w:r w:rsidR="0075325F" w:rsidRPr="00CF1889">
        <w:rPr>
          <w:spacing w:val="4"/>
          <w:szCs w:val="28"/>
        </w:rPr>
        <w:t>; công trình: Xây dựng Trung tâm học tập cộng đồng; công trình: Cải tạo, sửa chữa nhà làm việc trụ sở UBND phường.</w:t>
      </w:r>
      <w:r w:rsidR="002C0174">
        <w:rPr>
          <w:spacing w:val="4"/>
          <w:szCs w:val="28"/>
        </w:rPr>
        <w:t xml:space="preserve"> Hướng dân khu dân cư số 11 hoàn thiện hồ sơ và triển khai thi công xây dựng Nhà văn hoá khu dân cư.</w:t>
      </w:r>
    </w:p>
    <w:p w14:paraId="21B4CC2B" w14:textId="7126F473" w:rsidR="0075325F" w:rsidRPr="00CF1889" w:rsidRDefault="0075325F" w:rsidP="00874FFB">
      <w:pPr>
        <w:spacing w:before="60" w:after="60"/>
        <w:ind w:firstLine="720"/>
        <w:jc w:val="both"/>
        <w:rPr>
          <w:spacing w:val="-4"/>
          <w:szCs w:val="28"/>
        </w:rPr>
      </w:pPr>
      <w:r w:rsidRPr="00CF1889">
        <w:rPr>
          <w:b/>
          <w:bCs/>
          <w:spacing w:val="4"/>
          <w:szCs w:val="28"/>
        </w:rPr>
        <w:t>4.</w:t>
      </w:r>
      <w:r w:rsidRPr="00CF1889">
        <w:rPr>
          <w:spacing w:val="4"/>
          <w:szCs w:val="28"/>
        </w:rPr>
        <w:t xml:space="preserve"> </w:t>
      </w:r>
      <w:r w:rsidRPr="00CF1889">
        <w:rPr>
          <w:spacing w:val="-4"/>
          <w:szCs w:val="28"/>
        </w:rPr>
        <w:t xml:space="preserve">Tổ chức tốt các hoạt động tuyên truyền, văn hóa, văn nghệ, TDTT chào mừng các ngày lễ lớn, các sự kiện chính trị của thành phố và phường. </w:t>
      </w:r>
    </w:p>
    <w:p w14:paraId="6CB36199" w14:textId="185E89DC" w:rsidR="006B2327" w:rsidRPr="00CF1889" w:rsidRDefault="00922E7D" w:rsidP="00874FFB">
      <w:pPr>
        <w:spacing w:before="60" w:after="60"/>
        <w:ind w:firstLine="720"/>
        <w:jc w:val="both"/>
        <w:rPr>
          <w:spacing w:val="-4"/>
          <w:szCs w:val="28"/>
        </w:rPr>
      </w:pPr>
      <w:r w:rsidRPr="00CF1889">
        <w:rPr>
          <w:b/>
          <w:szCs w:val="28"/>
        </w:rPr>
        <w:t>5</w:t>
      </w:r>
      <w:r w:rsidR="00FA1AAD" w:rsidRPr="00CF1889">
        <w:rPr>
          <w:b/>
          <w:szCs w:val="28"/>
        </w:rPr>
        <w:t>.</w:t>
      </w:r>
      <w:r w:rsidR="00FA1AAD" w:rsidRPr="00CF1889">
        <w:rPr>
          <w:szCs w:val="28"/>
        </w:rPr>
        <w:t xml:space="preserve"> </w:t>
      </w:r>
      <w:r w:rsidR="00FA1AAD" w:rsidRPr="00CF1889">
        <w:rPr>
          <w:spacing w:val="-4"/>
          <w:szCs w:val="28"/>
        </w:rPr>
        <w:t xml:space="preserve"> </w:t>
      </w:r>
      <w:r w:rsidR="006B2327" w:rsidRPr="00CF1889">
        <w:rPr>
          <w:spacing w:val="-4"/>
          <w:szCs w:val="28"/>
        </w:rPr>
        <w:t>Chỉ đạo các trường</w:t>
      </w:r>
      <w:r w:rsidR="00DC3597" w:rsidRPr="00CF1889">
        <w:rPr>
          <w:spacing w:val="-4"/>
          <w:szCs w:val="28"/>
        </w:rPr>
        <w:t xml:space="preserve"> tổ chức tuyển sinh vào các lớp đầu cấp và r</w:t>
      </w:r>
      <w:r w:rsidR="006B2327" w:rsidRPr="00CF1889">
        <w:rPr>
          <w:spacing w:val="-4"/>
          <w:szCs w:val="28"/>
        </w:rPr>
        <w:t xml:space="preserve">à soát các điều kiện về cơ sở vật chất, đội ngũ giáo viên chuẩn bị cho năm học mới </w:t>
      </w:r>
      <w:r w:rsidR="00E05126" w:rsidRPr="00CF1889">
        <w:rPr>
          <w:spacing w:val="-4"/>
          <w:szCs w:val="28"/>
        </w:rPr>
        <w:t>2023</w:t>
      </w:r>
      <w:r w:rsidR="006B2327" w:rsidRPr="00CF1889">
        <w:rPr>
          <w:spacing w:val="-4"/>
          <w:szCs w:val="28"/>
        </w:rPr>
        <w:t>-202</w:t>
      </w:r>
      <w:r w:rsidR="0075325F" w:rsidRPr="00CF1889">
        <w:rPr>
          <w:spacing w:val="-4"/>
          <w:szCs w:val="28"/>
        </w:rPr>
        <w:t>4</w:t>
      </w:r>
      <w:r w:rsidR="006B2327" w:rsidRPr="00CF1889">
        <w:rPr>
          <w:spacing w:val="-4"/>
          <w:szCs w:val="28"/>
        </w:rPr>
        <w:t xml:space="preserve">. </w:t>
      </w:r>
    </w:p>
    <w:p w14:paraId="00CAF347" w14:textId="07061D65" w:rsidR="006B2327" w:rsidRPr="00CF1889" w:rsidRDefault="00922E7D" w:rsidP="00874FFB">
      <w:pPr>
        <w:spacing w:before="60" w:after="60"/>
        <w:ind w:firstLine="720"/>
        <w:jc w:val="both"/>
        <w:rPr>
          <w:szCs w:val="28"/>
        </w:rPr>
      </w:pPr>
      <w:r w:rsidRPr="00CF1889">
        <w:rPr>
          <w:b/>
          <w:bCs/>
          <w:spacing w:val="-4"/>
          <w:szCs w:val="28"/>
        </w:rPr>
        <w:t>6</w:t>
      </w:r>
      <w:r w:rsidR="006B2327" w:rsidRPr="00CF1889">
        <w:rPr>
          <w:b/>
          <w:bCs/>
          <w:spacing w:val="-4"/>
          <w:szCs w:val="28"/>
        </w:rPr>
        <w:t>.</w:t>
      </w:r>
      <w:r w:rsidR="006B2327" w:rsidRPr="00CF1889">
        <w:rPr>
          <w:spacing w:val="-4"/>
          <w:szCs w:val="28"/>
        </w:rPr>
        <w:t xml:space="preserve"> T</w:t>
      </w:r>
      <w:r w:rsidR="006B2327" w:rsidRPr="00CF1889">
        <w:rPr>
          <w:szCs w:val="28"/>
        </w:rPr>
        <w:t xml:space="preserve">hực hiện đầy đủ, kịp thời các chế độ chính sách đối với Người có công và thân nhân người có công với cách mạng; chính sách giảm nghèo và Bảo trợ xã hội; các nhiệm vụ thuộc lĩnh vực bảo vệ chăm sóc trẻ em, bình đẳng giới và phòng chống tệ nạn xã hội. </w:t>
      </w:r>
    </w:p>
    <w:p w14:paraId="5934F083" w14:textId="7673B7F8" w:rsidR="00DC3597" w:rsidRPr="00CF1889" w:rsidRDefault="00922E7D" w:rsidP="00874FFB">
      <w:pPr>
        <w:spacing w:before="60" w:after="60"/>
        <w:ind w:firstLine="720"/>
        <w:jc w:val="both"/>
        <w:rPr>
          <w:szCs w:val="28"/>
        </w:rPr>
      </w:pPr>
      <w:r w:rsidRPr="00CF1889">
        <w:rPr>
          <w:b/>
          <w:bCs/>
          <w:spacing w:val="-4"/>
          <w:szCs w:val="28"/>
        </w:rPr>
        <w:t>7</w:t>
      </w:r>
      <w:r w:rsidR="006B2327" w:rsidRPr="00CF1889">
        <w:rPr>
          <w:b/>
          <w:bCs/>
          <w:spacing w:val="-4"/>
          <w:szCs w:val="28"/>
        </w:rPr>
        <w:t>.</w:t>
      </w:r>
      <w:r w:rsidR="006B2327" w:rsidRPr="00CF1889">
        <w:rPr>
          <w:spacing w:val="-4"/>
          <w:szCs w:val="28"/>
        </w:rPr>
        <w:t xml:space="preserve"> </w:t>
      </w:r>
      <w:r w:rsidR="0075325F" w:rsidRPr="00CF1889">
        <w:rPr>
          <w:bCs/>
          <w:szCs w:val="28"/>
        </w:rPr>
        <w:t>Thực hiện tốt công tác phòng chống dịch bệnh.</w:t>
      </w:r>
      <w:r w:rsidR="00FA1AAD" w:rsidRPr="00CF1889">
        <w:rPr>
          <w:szCs w:val="28"/>
        </w:rPr>
        <w:t xml:space="preserve"> </w:t>
      </w:r>
      <w:r w:rsidR="00B62EC3" w:rsidRPr="00CF1889">
        <w:rPr>
          <w:szCs w:val="28"/>
        </w:rPr>
        <w:t xml:space="preserve">Triển khai có hiệu quả các chương trình, mục tiêu y tế quốc gia phòng chống bệnh xã hội; chương trình dân số, kế hoạch hóa gia đình. Hoàn thiện và duy trì các tiêu chí xây dựng Trạm y tế đạt chuẩn quốc gia về y tế theo chuẩn mới. </w:t>
      </w:r>
    </w:p>
    <w:p w14:paraId="6371AF5B" w14:textId="633BCC1E" w:rsidR="00575472" w:rsidRPr="00CF1889" w:rsidRDefault="0075325F" w:rsidP="00874FFB">
      <w:pPr>
        <w:spacing w:before="60" w:after="60"/>
        <w:ind w:firstLine="720"/>
        <w:jc w:val="both"/>
        <w:rPr>
          <w:szCs w:val="28"/>
        </w:rPr>
      </w:pPr>
      <w:r w:rsidRPr="00CF1889">
        <w:rPr>
          <w:b/>
          <w:bCs/>
          <w:szCs w:val="28"/>
        </w:rPr>
        <w:lastRenderedPageBreak/>
        <w:t>8</w:t>
      </w:r>
      <w:r w:rsidR="00DC3597" w:rsidRPr="00CF1889">
        <w:rPr>
          <w:b/>
          <w:bCs/>
          <w:szCs w:val="28"/>
        </w:rPr>
        <w:t>.</w:t>
      </w:r>
      <w:r w:rsidR="00DC3597" w:rsidRPr="00CF1889">
        <w:rPr>
          <w:szCs w:val="28"/>
        </w:rPr>
        <w:t xml:space="preserve"> </w:t>
      </w:r>
      <w:r w:rsidR="00575472" w:rsidRPr="00CF1889">
        <w:rPr>
          <w:szCs w:val="28"/>
        </w:rPr>
        <w:t xml:space="preserve">Tiếp tục </w:t>
      </w:r>
      <w:r w:rsidR="00DC3597" w:rsidRPr="00CF1889">
        <w:rPr>
          <w:szCs w:val="28"/>
        </w:rPr>
        <w:t xml:space="preserve">tuyên truyền, </w:t>
      </w:r>
      <w:r w:rsidR="00575472" w:rsidRPr="00CF1889">
        <w:rPr>
          <w:szCs w:val="28"/>
        </w:rPr>
        <w:t>phổ biến, giáo dục pháp luật</w:t>
      </w:r>
      <w:r w:rsidR="00DC3597" w:rsidRPr="00CF1889">
        <w:rPr>
          <w:szCs w:val="28"/>
        </w:rPr>
        <w:t xml:space="preserve">, các văn bản pháp luật mới có hiệu lực trong năm </w:t>
      </w:r>
      <w:r w:rsidR="00E05126" w:rsidRPr="00CF1889">
        <w:rPr>
          <w:szCs w:val="28"/>
        </w:rPr>
        <w:t>2023</w:t>
      </w:r>
      <w:r w:rsidR="00575472" w:rsidRPr="00CF1889">
        <w:rPr>
          <w:szCs w:val="28"/>
        </w:rPr>
        <w:t>. Duy trì có hiệu quả công tác kiểm soát TTHC; công tác tự kiểm tra văn bản ban hành của HĐND&amp;UBND phường; việc áp dụng hệ thống quản lý chất lượng ISO 9001:2015; việc đăng ký, quản lý hộ tịch, chứng thực văn bản; nâng cao hiệu quả công tác hòa giải ở cơ sở.</w:t>
      </w:r>
    </w:p>
    <w:p w14:paraId="2EA034C1" w14:textId="4A2BC4C4" w:rsidR="00FC2E7B" w:rsidRPr="00CF1889" w:rsidRDefault="0075325F" w:rsidP="00874FFB">
      <w:pPr>
        <w:tabs>
          <w:tab w:val="left" w:pos="709"/>
        </w:tabs>
        <w:spacing w:before="60" w:after="60"/>
        <w:ind w:firstLine="720"/>
        <w:jc w:val="both"/>
        <w:rPr>
          <w:bCs/>
          <w:szCs w:val="28"/>
        </w:rPr>
      </w:pPr>
      <w:r w:rsidRPr="00CF1889">
        <w:rPr>
          <w:b/>
          <w:spacing w:val="4"/>
          <w:szCs w:val="28"/>
        </w:rPr>
        <w:t>9</w:t>
      </w:r>
      <w:r w:rsidR="00575472" w:rsidRPr="00CF1889">
        <w:rPr>
          <w:b/>
          <w:spacing w:val="4"/>
          <w:szCs w:val="28"/>
        </w:rPr>
        <w:t>.</w:t>
      </w:r>
      <w:r w:rsidR="00575472" w:rsidRPr="00CF1889">
        <w:rPr>
          <w:spacing w:val="4"/>
          <w:szCs w:val="28"/>
        </w:rPr>
        <w:t xml:space="preserve"> Tổ chức tốt công tác tiếp dân theo cơ chế “Một cửa”, đảm bảo nhanh chóng, thuận tiện</w:t>
      </w:r>
      <w:r w:rsidR="001B6E70" w:rsidRPr="00CF1889">
        <w:rPr>
          <w:spacing w:val="4"/>
          <w:szCs w:val="28"/>
        </w:rPr>
        <w:t xml:space="preserve"> cho</w:t>
      </w:r>
      <w:r w:rsidR="00575472" w:rsidRPr="00CF1889">
        <w:rPr>
          <w:spacing w:val="4"/>
          <w:szCs w:val="28"/>
        </w:rPr>
        <w:t xml:space="preserve"> công dân. </w:t>
      </w:r>
      <w:r w:rsidR="00FC2E7B" w:rsidRPr="00CF1889">
        <w:rPr>
          <w:spacing w:val="4"/>
          <w:szCs w:val="28"/>
        </w:rPr>
        <w:t xml:space="preserve">Giải quyết đơn thư của nhân dân theo thẩm quyền không để tồn đọng, kéo dài. </w:t>
      </w:r>
    </w:p>
    <w:p w14:paraId="0736CDA2" w14:textId="77777777" w:rsidR="0075325F" w:rsidRPr="00CF1889" w:rsidRDefault="0033536C" w:rsidP="00874FFB">
      <w:pPr>
        <w:tabs>
          <w:tab w:val="left" w:pos="709"/>
        </w:tabs>
        <w:spacing w:before="60" w:after="60"/>
        <w:ind w:firstLine="720"/>
        <w:jc w:val="both"/>
        <w:rPr>
          <w:bCs/>
          <w:szCs w:val="28"/>
        </w:rPr>
      </w:pPr>
      <w:r w:rsidRPr="00CF1889">
        <w:rPr>
          <w:spacing w:val="4"/>
          <w:szCs w:val="28"/>
        </w:rPr>
        <w:t>T</w:t>
      </w:r>
      <w:r w:rsidRPr="00CF1889">
        <w:rPr>
          <w:bCs/>
          <w:szCs w:val="28"/>
        </w:rPr>
        <w:t xml:space="preserve">ăng cường công tác tuyên truyền và các giải pháp hỗ trợ người dân, doanh nghiệp sử dụng dịch vụ công trực tuyến để </w:t>
      </w:r>
      <w:bookmarkStart w:id="1" w:name="_Hlk107473470"/>
      <w:r w:rsidRPr="00CF1889">
        <w:rPr>
          <w:bCs/>
          <w:szCs w:val="28"/>
        </w:rPr>
        <w:t>nâng cao tỷ lệ giải quyết hồ sơ</w:t>
      </w:r>
      <w:r w:rsidR="0075325F" w:rsidRPr="00CF1889">
        <w:rPr>
          <w:bCs/>
          <w:szCs w:val="28"/>
        </w:rPr>
        <w:t>, thanh toán trực tuyến</w:t>
      </w:r>
      <w:r w:rsidRPr="00CF1889">
        <w:rPr>
          <w:bCs/>
          <w:szCs w:val="28"/>
        </w:rPr>
        <w:t xml:space="preserve"> trên cổng dịch vụ côn</w:t>
      </w:r>
      <w:bookmarkEnd w:id="1"/>
      <w:r w:rsidR="0075325F" w:rsidRPr="00CF1889">
        <w:rPr>
          <w:bCs/>
          <w:szCs w:val="28"/>
        </w:rPr>
        <w:t>g quốc gia</w:t>
      </w:r>
      <w:r w:rsidRPr="00CF1889">
        <w:rPr>
          <w:bCs/>
          <w:szCs w:val="28"/>
        </w:rPr>
        <w:t xml:space="preserve">; </w:t>
      </w:r>
      <w:bookmarkStart w:id="2" w:name="_Hlk107473422"/>
      <w:r w:rsidRPr="00CF1889">
        <w:rPr>
          <w:bCs/>
          <w:szCs w:val="28"/>
        </w:rPr>
        <w:t>đẩy mạnh ứng dụng công nghệ thông tin trong giải quyết TTHC</w:t>
      </w:r>
      <w:bookmarkEnd w:id="2"/>
      <w:r w:rsidRPr="00CF1889">
        <w:rPr>
          <w:bCs/>
          <w:szCs w:val="28"/>
        </w:rPr>
        <w:t xml:space="preserve">. </w:t>
      </w:r>
      <w:r w:rsidR="00FC2E7B" w:rsidRPr="00CF1889">
        <w:rPr>
          <w:bCs/>
          <w:szCs w:val="28"/>
        </w:rPr>
        <w:t xml:space="preserve">Duy trì thực hiện công tác quản lý nhà nước về cán bộ, công chức theo quy định. </w:t>
      </w:r>
    </w:p>
    <w:p w14:paraId="4F919A67" w14:textId="1FDD4899" w:rsidR="0075325F" w:rsidRPr="00CF1889" w:rsidRDefault="00FC2E7B" w:rsidP="00874FFB">
      <w:pPr>
        <w:tabs>
          <w:tab w:val="left" w:pos="709"/>
        </w:tabs>
        <w:spacing w:before="60" w:after="60"/>
        <w:ind w:firstLine="720"/>
        <w:jc w:val="both"/>
        <w:rPr>
          <w:szCs w:val="28"/>
        </w:rPr>
      </w:pPr>
      <w:r w:rsidRPr="00CF1889">
        <w:rPr>
          <w:szCs w:val="28"/>
        </w:rPr>
        <w:t xml:space="preserve">Thực hiện </w:t>
      </w:r>
      <w:r w:rsidR="00575472" w:rsidRPr="00CF1889">
        <w:rPr>
          <w:szCs w:val="28"/>
        </w:rPr>
        <w:t>công tác quản lý nhà nước về tôn giáo trên địa bàn, tổ chức thăm tặng quà nhân dịp lễ Noel.</w:t>
      </w:r>
    </w:p>
    <w:p w14:paraId="6D6BC044" w14:textId="37DDB5BB" w:rsidR="00575472" w:rsidRPr="00CF1889" w:rsidRDefault="00575472" w:rsidP="00874FFB">
      <w:pPr>
        <w:tabs>
          <w:tab w:val="left" w:pos="709"/>
        </w:tabs>
        <w:spacing w:before="60" w:after="60"/>
        <w:ind w:firstLine="720"/>
        <w:jc w:val="both"/>
        <w:rPr>
          <w:szCs w:val="28"/>
        </w:rPr>
      </w:pPr>
      <w:r w:rsidRPr="00CF1889">
        <w:rPr>
          <w:szCs w:val="28"/>
        </w:rPr>
        <w:t xml:space="preserve"> Thực hiện đánh giá thi đua khen thưởng năm </w:t>
      </w:r>
      <w:r w:rsidR="00E05126" w:rsidRPr="00CF1889">
        <w:rPr>
          <w:szCs w:val="28"/>
        </w:rPr>
        <w:t>2023</w:t>
      </w:r>
      <w:r w:rsidRPr="00CF1889">
        <w:rPr>
          <w:szCs w:val="28"/>
        </w:rPr>
        <w:t xml:space="preserve"> theo quy định</w:t>
      </w:r>
    </w:p>
    <w:p w14:paraId="59BBEE35" w14:textId="223BF921" w:rsidR="00B62EC3" w:rsidRPr="00CF1889" w:rsidRDefault="00575472" w:rsidP="00874FFB">
      <w:pPr>
        <w:spacing w:before="60" w:after="60"/>
        <w:ind w:firstLine="720"/>
        <w:jc w:val="both"/>
        <w:rPr>
          <w:szCs w:val="28"/>
        </w:rPr>
      </w:pPr>
      <w:r w:rsidRPr="00CF1889">
        <w:rPr>
          <w:b/>
          <w:szCs w:val="28"/>
        </w:rPr>
        <w:t>1</w:t>
      </w:r>
      <w:r w:rsidR="0075325F" w:rsidRPr="00CF1889">
        <w:rPr>
          <w:b/>
          <w:szCs w:val="28"/>
        </w:rPr>
        <w:t>0</w:t>
      </w:r>
      <w:r w:rsidR="00FA1AAD" w:rsidRPr="00CF1889">
        <w:rPr>
          <w:b/>
          <w:szCs w:val="28"/>
        </w:rPr>
        <w:t>.</w:t>
      </w:r>
      <w:r w:rsidR="00FA1AAD" w:rsidRPr="00CF1889">
        <w:rPr>
          <w:szCs w:val="28"/>
        </w:rPr>
        <w:t xml:space="preserve"> </w:t>
      </w:r>
      <w:r w:rsidR="00B62EC3" w:rsidRPr="00CF1889">
        <w:rPr>
          <w:szCs w:val="28"/>
        </w:rPr>
        <w:t>Công an, quân sự thực hiện tốt công tác đảm bảo an ninh trật tự, an toàn xã hội và quốc phòng, quân sự địa phương.</w:t>
      </w:r>
    </w:p>
    <w:p w14:paraId="19AE4AB0" w14:textId="454E7211" w:rsidR="00B62EC3" w:rsidRPr="00CF1889" w:rsidRDefault="00B62EC3" w:rsidP="00874FFB">
      <w:pPr>
        <w:spacing w:before="60" w:after="60"/>
        <w:ind w:firstLine="720"/>
        <w:jc w:val="both"/>
        <w:rPr>
          <w:szCs w:val="28"/>
        </w:rPr>
      </w:pPr>
      <w:r w:rsidRPr="00CF1889">
        <w:rPr>
          <w:spacing w:val="2"/>
          <w:szCs w:val="28"/>
        </w:rPr>
        <w:t>Tăng cường bảo vệ, đảm bảo an ninh trật tự, an toàn xã hội; công tác phòng chống tệ nạn ma túy</w:t>
      </w:r>
      <w:r w:rsidR="0075325F" w:rsidRPr="00CF1889">
        <w:rPr>
          <w:spacing w:val="2"/>
          <w:szCs w:val="28"/>
        </w:rPr>
        <w:t xml:space="preserve">; phòng chống cháy nổ </w:t>
      </w:r>
      <w:r w:rsidRPr="00CF1889">
        <w:rPr>
          <w:spacing w:val="2"/>
          <w:szCs w:val="28"/>
        </w:rPr>
        <w:t>trên địa bàn. Tiếp tục đẩy mạnh thực hiện đề án xây dựng “Làng an toàn, khu dân cư an toàn, cơ quan, doanh nghiệp an toàn về ANTT”. Tổ chức các đợt cao điểm tấn công trấn áp tội phạm và đẩy mạnh phong trào “Toàn dân bảo vệ an ninh Tổ quốc”.</w:t>
      </w:r>
      <w:r w:rsidR="0075325F" w:rsidRPr="00CF1889">
        <w:rPr>
          <w:spacing w:val="2"/>
          <w:szCs w:val="28"/>
        </w:rPr>
        <w:t xml:space="preserve"> Hoàn thành các nhiệm vụ được giao theo Đề án 06.</w:t>
      </w:r>
    </w:p>
    <w:p w14:paraId="4E73F6D6" w14:textId="1AB084F5" w:rsidR="00B62EC3" w:rsidRPr="00CF1889" w:rsidRDefault="00B62EC3" w:rsidP="00874FFB">
      <w:pPr>
        <w:spacing w:before="60" w:after="60"/>
        <w:ind w:firstLine="720"/>
        <w:jc w:val="both"/>
        <w:rPr>
          <w:spacing w:val="2"/>
          <w:szCs w:val="28"/>
        </w:rPr>
      </w:pPr>
      <w:r w:rsidRPr="00CF1889">
        <w:rPr>
          <w:spacing w:val="2"/>
          <w:szCs w:val="28"/>
        </w:rPr>
        <w:t xml:space="preserve">Duy trì nghiêm chế độ trực sẵn sàng chiến đấu theo quy định. Di chuyển nghĩa vụ quân sự cho nam công dân thi đỗ vào các trường Đại học, Cao đẳng, trung cấp chuyên nghiệp theo quy định. Phúc tra nắm nguồn tuyển quân; tổ chức các bước sơ tuyển, khám tuyển gọi công dân nhập ngũ năm </w:t>
      </w:r>
      <w:r w:rsidR="00F608D3" w:rsidRPr="00CF1889">
        <w:rPr>
          <w:spacing w:val="2"/>
          <w:szCs w:val="28"/>
        </w:rPr>
        <w:t>202</w:t>
      </w:r>
      <w:r w:rsidR="0075325F" w:rsidRPr="00CF1889">
        <w:rPr>
          <w:spacing w:val="2"/>
          <w:szCs w:val="28"/>
        </w:rPr>
        <w:t>4</w:t>
      </w:r>
      <w:r w:rsidRPr="00CF1889">
        <w:rPr>
          <w:spacing w:val="2"/>
          <w:szCs w:val="28"/>
        </w:rPr>
        <w:t xml:space="preserve">. </w:t>
      </w:r>
    </w:p>
    <w:p w14:paraId="51D152B9" w14:textId="69E0A143" w:rsidR="00C5633F" w:rsidRPr="00CF1889" w:rsidRDefault="00FA1AAD" w:rsidP="00874FFB">
      <w:pPr>
        <w:spacing w:before="60" w:after="60"/>
        <w:ind w:firstLine="720"/>
        <w:jc w:val="both"/>
        <w:rPr>
          <w:szCs w:val="28"/>
        </w:rPr>
      </w:pPr>
      <w:r w:rsidRPr="00CF1889">
        <w:rPr>
          <w:szCs w:val="28"/>
        </w:rPr>
        <w:t xml:space="preserve">Trên đây là báo cáo cua UBND phường Ngọc Châu về kết quả thực hiện nhiệm vụ phát triển kinh tế - xã hội, an ninh quốc phòng 6 tháng đầu năm và nhiệm vụ trọng tâm 6 tháng cuối năm </w:t>
      </w:r>
      <w:r w:rsidR="00E05126" w:rsidRPr="00CF1889">
        <w:rPr>
          <w:szCs w:val="28"/>
        </w:rPr>
        <w:t>2023</w:t>
      </w:r>
      <w:r w:rsidR="00575472" w:rsidRPr="00CF1889">
        <w:rPr>
          <w:szCs w:val="28"/>
        </w:rPr>
        <w:t>./.</w:t>
      </w:r>
    </w:p>
    <w:p w14:paraId="7308842D" w14:textId="77777777" w:rsidR="00667048" w:rsidRPr="00874FFB" w:rsidRDefault="00667048" w:rsidP="00874FFB">
      <w:pPr>
        <w:spacing w:after="0"/>
        <w:ind w:firstLine="720"/>
        <w:jc w:val="both"/>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D906E3" w:rsidRPr="00CF1889" w14:paraId="34A857FD" w14:textId="77777777" w:rsidTr="00CF1889">
        <w:trPr>
          <w:trHeight w:val="658"/>
        </w:trPr>
        <w:tc>
          <w:tcPr>
            <w:tcW w:w="4952" w:type="dxa"/>
          </w:tcPr>
          <w:p w14:paraId="665F5B05" w14:textId="77777777" w:rsidR="00D906E3" w:rsidRPr="00CF1889" w:rsidRDefault="00D906E3" w:rsidP="0053078B">
            <w:pPr>
              <w:spacing w:line="264" w:lineRule="auto"/>
              <w:jc w:val="both"/>
              <w:rPr>
                <w:b/>
                <w:i/>
                <w:sz w:val="24"/>
                <w:szCs w:val="24"/>
              </w:rPr>
            </w:pPr>
            <w:r w:rsidRPr="00CF1889">
              <w:rPr>
                <w:b/>
                <w:i/>
                <w:sz w:val="24"/>
                <w:szCs w:val="24"/>
              </w:rPr>
              <w:t>Nơi nhậ</w:t>
            </w:r>
            <w:r w:rsidR="00C5633F" w:rsidRPr="00CF1889">
              <w:rPr>
                <w:b/>
                <w:i/>
                <w:sz w:val="24"/>
                <w:szCs w:val="24"/>
              </w:rPr>
              <w:t>n:</w:t>
            </w:r>
          </w:p>
          <w:p w14:paraId="7333CA85" w14:textId="4FDC0DA3" w:rsidR="004E555D" w:rsidRPr="00CF1889" w:rsidRDefault="00D906E3" w:rsidP="0053078B">
            <w:pPr>
              <w:spacing w:line="264" w:lineRule="auto"/>
              <w:jc w:val="both"/>
              <w:rPr>
                <w:sz w:val="24"/>
                <w:szCs w:val="24"/>
              </w:rPr>
            </w:pPr>
            <w:r w:rsidRPr="00CF1889">
              <w:rPr>
                <w:sz w:val="24"/>
                <w:szCs w:val="24"/>
              </w:rPr>
              <w:t>-</w:t>
            </w:r>
            <w:r w:rsidR="00CD5A5F" w:rsidRPr="00CF1889">
              <w:rPr>
                <w:sz w:val="24"/>
                <w:szCs w:val="24"/>
              </w:rPr>
              <w:t xml:space="preserve"> </w:t>
            </w:r>
            <w:r w:rsidR="005D6A77" w:rsidRPr="00CF1889">
              <w:rPr>
                <w:sz w:val="24"/>
                <w:szCs w:val="24"/>
              </w:rPr>
              <w:t xml:space="preserve">TT HĐND - </w:t>
            </w:r>
            <w:r w:rsidRPr="00CF1889">
              <w:rPr>
                <w:sz w:val="24"/>
                <w:szCs w:val="24"/>
              </w:rPr>
              <w:t>UBND thành phố;</w:t>
            </w:r>
          </w:p>
          <w:p w14:paraId="24ED4C40" w14:textId="77777777" w:rsidR="00D906E3" w:rsidRPr="00CF1889" w:rsidRDefault="00D906E3" w:rsidP="0053078B">
            <w:pPr>
              <w:spacing w:line="264" w:lineRule="auto"/>
              <w:jc w:val="both"/>
              <w:rPr>
                <w:sz w:val="24"/>
                <w:szCs w:val="24"/>
              </w:rPr>
            </w:pPr>
            <w:r w:rsidRPr="00CF1889">
              <w:rPr>
                <w:sz w:val="24"/>
                <w:szCs w:val="24"/>
              </w:rPr>
              <w:t xml:space="preserve">- TT Đảng ủy </w:t>
            </w:r>
            <w:r w:rsidR="005B49C8" w:rsidRPr="00CF1889">
              <w:rPr>
                <w:sz w:val="24"/>
                <w:szCs w:val="24"/>
              </w:rPr>
              <w:t xml:space="preserve">- </w:t>
            </w:r>
            <w:r w:rsidRPr="00CF1889">
              <w:rPr>
                <w:sz w:val="24"/>
                <w:szCs w:val="24"/>
              </w:rPr>
              <w:t>HĐND phường;</w:t>
            </w:r>
          </w:p>
          <w:p w14:paraId="3E92F783" w14:textId="4803F830" w:rsidR="00D906E3" w:rsidRPr="00CF1889" w:rsidRDefault="00D906E3" w:rsidP="0053078B">
            <w:pPr>
              <w:spacing w:line="264" w:lineRule="auto"/>
              <w:jc w:val="both"/>
              <w:rPr>
                <w:sz w:val="24"/>
                <w:szCs w:val="24"/>
              </w:rPr>
            </w:pPr>
            <w:r w:rsidRPr="00CF1889">
              <w:rPr>
                <w:sz w:val="24"/>
                <w:szCs w:val="24"/>
              </w:rPr>
              <w:t>- CT, PCT UBND phường;</w:t>
            </w:r>
          </w:p>
          <w:p w14:paraId="5B551856" w14:textId="3C2CD58C" w:rsidR="005D6A77" w:rsidRPr="00CF1889" w:rsidRDefault="005D6A77" w:rsidP="0053078B">
            <w:pPr>
              <w:spacing w:line="264" w:lineRule="auto"/>
              <w:jc w:val="both"/>
              <w:rPr>
                <w:sz w:val="24"/>
                <w:szCs w:val="24"/>
              </w:rPr>
            </w:pPr>
            <w:r w:rsidRPr="00CF1889">
              <w:rPr>
                <w:sz w:val="24"/>
                <w:szCs w:val="24"/>
              </w:rPr>
              <w:t>- Trưởng các ban, ngành, đoàn thể phường;</w:t>
            </w:r>
          </w:p>
          <w:p w14:paraId="2EDE8C4C" w14:textId="7DE1D069" w:rsidR="005D6A77" w:rsidRPr="00CF1889" w:rsidRDefault="005D6A77" w:rsidP="0053078B">
            <w:pPr>
              <w:spacing w:line="264" w:lineRule="auto"/>
              <w:jc w:val="both"/>
              <w:rPr>
                <w:sz w:val="24"/>
                <w:szCs w:val="24"/>
              </w:rPr>
            </w:pPr>
            <w:r w:rsidRPr="00CF1889">
              <w:rPr>
                <w:sz w:val="24"/>
                <w:szCs w:val="24"/>
              </w:rPr>
              <w:t>- Đại biểu HĐND phường;</w:t>
            </w:r>
          </w:p>
          <w:p w14:paraId="5B054228" w14:textId="4F9958D5" w:rsidR="005D6A77" w:rsidRPr="00CF1889" w:rsidRDefault="005D6A77" w:rsidP="0053078B">
            <w:pPr>
              <w:spacing w:line="264" w:lineRule="auto"/>
              <w:jc w:val="both"/>
              <w:rPr>
                <w:sz w:val="24"/>
                <w:szCs w:val="24"/>
              </w:rPr>
            </w:pPr>
            <w:r w:rsidRPr="00CF1889">
              <w:rPr>
                <w:sz w:val="24"/>
                <w:szCs w:val="24"/>
              </w:rPr>
              <w:t>- Các khu dân cư;</w:t>
            </w:r>
          </w:p>
          <w:p w14:paraId="272E2246" w14:textId="7B820FB2" w:rsidR="00D906E3" w:rsidRPr="00CF1889" w:rsidRDefault="00D906E3" w:rsidP="0053078B">
            <w:pPr>
              <w:spacing w:line="264" w:lineRule="auto"/>
              <w:jc w:val="both"/>
              <w:rPr>
                <w:szCs w:val="28"/>
              </w:rPr>
            </w:pPr>
            <w:r w:rsidRPr="00CF1889">
              <w:rPr>
                <w:sz w:val="24"/>
                <w:szCs w:val="24"/>
              </w:rPr>
              <w:t>- Lưu V</w:t>
            </w:r>
            <w:r w:rsidR="005D6A77" w:rsidRPr="00CF1889">
              <w:rPr>
                <w:sz w:val="24"/>
                <w:szCs w:val="24"/>
              </w:rPr>
              <w:t>T</w:t>
            </w:r>
            <w:r w:rsidRPr="00CF1889">
              <w:rPr>
                <w:sz w:val="24"/>
                <w:szCs w:val="24"/>
              </w:rPr>
              <w:t>.</w:t>
            </w:r>
          </w:p>
        </w:tc>
        <w:tc>
          <w:tcPr>
            <w:tcW w:w="4952" w:type="dxa"/>
          </w:tcPr>
          <w:p w14:paraId="2FE5AE6C" w14:textId="77777777" w:rsidR="00D906E3" w:rsidRPr="00CF1889" w:rsidRDefault="00D906E3" w:rsidP="0053078B">
            <w:pPr>
              <w:spacing w:line="264" w:lineRule="auto"/>
              <w:jc w:val="center"/>
              <w:rPr>
                <w:b/>
                <w:szCs w:val="28"/>
              </w:rPr>
            </w:pPr>
            <w:r w:rsidRPr="00CF1889">
              <w:rPr>
                <w:b/>
                <w:szCs w:val="28"/>
              </w:rPr>
              <w:t>TM. ỦY BAN NHÂN DÂN</w:t>
            </w:r>
          </w:p>
          <w:p w14:paraId="74904AE6" w14:textId="4994B2BD" w:rsidR="00667048" w:rsidRPr="00CF1889" w:rsidRDefault="00667048" w:rsidP="0053078B">
            <w:pPr>
              <w:spacing w:line="264" w:lineRule="auto"/>
              <w:jc w:val="center"/>
              <w:rPr>
                <w:b/>
                <w:szCs w:val="28"/>
              </w:rPr>
            </w:pPr>
            <w:r w:rsidRPr="00CF1889">
              <w:rPr>
                <w:b/>
                <w:szCs w:val="28"/>
              </w:rPr>
              <w:t>CHỦ TỊCH</w:t>
            </w:r>
          </w:p>
          <w:p w14:paraId="4213F534" w14:textId="77777777" w:rsidR="00D906E3" w:rsidRPr="00CF1889" w:rsidRDefault="00D906E3" w:rsidP="0053078B">
            <w:pPr>
              <w:spacing w:line="264" w:lineRule="auto"/>
              <w:jc w:val="center"/>
              <w:rPr>
                <w:b/>
                <w:szCs w:val="28"/>
              </w:rPr>
            </w:pPr>
          </w:p>
          <w:p w14:paraId="12B2B23F" w14:textId="77777777" w:rsidR="00C5633F" w:rsidRPr="00CF1889" w:rsidRDefault="00C5633F" w:rsidP="0053078B">
            <w:pPr>
              <w:spacing w:line="264" w:lineRule="auto"/>
              <w:jc w:val="center"/>
              <w:rPr>
                <w:b/>
                <w:szCs w:val="28"/>
              </w:rPr>
            </w:pPr>
          </w:p>
          <w:p w14:paraId="6C6CD301" w14:textId="56C457BD" w:rsidR="00D906E3" w:rsidRPr="00874FFB" w:rsidRDefault="00D906E3" w:rsidP="0053078B">
            <w:pPr>
              <w:spacing w:line="264" w:lineRule="auto"/>
              <w:jc w:val="center"/>
              <w:rPr>
                <w:b/>
                <w:sz w:val="16"/>
                <w:szCs w:val="16"/>
              </w:rPr>
            </w:pPr>
          </w:p>
          <w:p w14:paraId="4566BF08" w14:textId="77777777" w:rsidR="00BF70B5" w:rsidRPr="00874FFB" w:rsidRDefault="00BF70B5" w:rsidP="0053078B">
            <w:pPr>
              <w:spacing w:line="264" w:lineRule="auto"/>
              <w:jc w:val="center"/>
              <w:rPr>
                <w:b/>
                <w:sz w:val="34"/>
                <w:szCs w:val="34"/>
              </w:rPr>
            </w:pPr>
          </w:p>
          <w:p w14:paraId="25E7CF71" w14:textId="77777777" w:rsidR="00C5633F" w:rsidRPr="00CF1889" w:rsidRDefault="00C5633F" w:rsidP="0053078B">
            <w:pPr>
              <w:spacing w:line="264" w:lineRule="auto"/>
              <w:jc w:val="center"/>
              <w:rPr>
                <w:b/>
                <w:szCs w:val="28"/>
              </w:rPr>
            </w:pPr>
          </w:p>
          <w:p w14:paraId="490DE21D" w14:textId="5D08DB9B" w:rsidR="00D906E3" w:rsidRPr="00CF1889" w:rsidRDefault="005D6A77" w:rsidP="0053078B">
            <w:pPr>
              <w:spacing w:line="264" w:lineRule="auto"/>
              <w:jc w:val="center"/>
              <w:rPr>
                <w:szCs w:val="28"/>
              </w:rPr>
            </w:pPr>
            <w:r w:rsidRPr="00CF1889">
              <w:rPr>
                <w:b/>
                <w:szCs w:val="28"/>
              </w:rPr>
              <w:t xml:space="preserve">     </w:t>
            </w:r>
            <w:r w:rsidR="0075325F" w:rsidRPr="00CF1889">
              <w:rPr>
                <w:b/>
                <w:szCs w:val="28"/>
              </w:rPr>
              <w:t>Phạm Văn Cảnh</w:t>
            </w:r>
          </w:p>
        </w:tc>
      </w:tr>
    </w:tbl>
    <w:p w14:paraId="39445C81" w14:textId="77777777" w:rsidR="004009BA" w:rsidRPr="00CF1889" w:rsidRDefault="004009BA" w:rsidP="0053078B">
      <w:pPr>
        <w:spacing w:line="264" w:lineRule="auto"/>
        <w:rPr>
          <w:szCs w:val="28"/>
        </w:rPr>
      </w:pPr>
    </w:p>
    <w:sectPr w:rsidR="004009BA" w:rsidRPr="00CF1889" w:rsidSect="00142E40">
      <w:footerReference w:type="default" r:id="rId8"/>
      <w:pgSz w:w="11907" w:h="16840" w:code="9"/>
      <w:pgMar w:top="851" w:right="851" w:bottom="851" w:left="1701"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5B37" w14:textId="77777777" w:rsidR="00394389" w:rsidRDefault="00394389" w:rsidP="00F7459E">
      <w:pPr>
        <w:spacing w:after="0" w:line="240" w:lineRule="auto"/>
      </w:pPr>
      <w:r>
        <w:separator/>
      </w:r>
    </w:p>
  </w:endnote>
  <w:endnote w:type="continuationSeparator" w:id="0">
    <w:p w14:paraId="485DB288" w14:textId="77777777" w:rsidR="00394389" w:rsidRDefault="00394389" w:rsidP="00F7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760843"/>
      <w:docPartObj>
        <w:docPartGallery w:val="Page Numbers (Bottom of Page)"/>
        <w:docPartUnique/>
      </w:docPartObj>
    </w:sdtPr>
    <w:sdtEndPr>
      <w:rPr>
        <w:noProof/>
      </w:rPr>
    </w:sdtEndPr>
    <w:sdtContent>
      <w:p w14:paraId="01B944E8" w14:textId="77777777" w:rsidR="00165B49" w:rsidRDefault="00C23B28">
        <w:pPr>
          <w:pStyle w:val="Footer"/>
          <w:jc w:val="center"/>
        </w:pPr>
        <w:r>
          <w:fldChar w:fldCharType="begin"/>
        </w:r>
        <w:r>
          <w:instrText xml:space="preserve"> PAGE   \* MERGEFORMAT </w:instrText>
        </w:r>
        <w:r>
          <w:fldChar w:fldCharType="separate"/>
        </w:r>
        <w:r w:rsidR="00337638">
          <w:rPr>
            <w:noProof/>
          </w:rPr>
          <w:t>7</w:t>
        </w:r>
        <w:r>
          <w:rPr>
            <w:noProof/>
          </w:rPr>
          <w:fldChar w:fldCharType="end"/>
        </w:r>
      </w:p>
    </w:sdtContent>
  </w:sdt>
  <w:p w14:paraId="3B952F34" w14:textId="77777777" w:rsidR="00165B49" w:rsidRDefault="00165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3B6F" w14:textId="77777777" w:rsidR="00394389" w:rsidRDefault="00394389" w:rsidP="00F7459E">
      <w:pPr>
        <w:spacing w:after="0" w:line="240" w:lineRule="auto"/>
      </w:pPr>
      <w:r>
        <w:separator/>
      </w:r>
    </w:p>
  </w:footnote>
  <w:footnote w:type="continuationSeparator" w:id="0">
    <w:p w14:paraId="45F21430" w14:textId="77777777" w:rsidR="00394389" w:rsidRDefault="00394389" w:rsidP="00F74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1007"/>
    <w:multiLevelType w:val="hybridMultilevel"/>
    <w:tmpl w:val="A9360376"/>
    <w:lvl w:ilvl="0" w:tplc="191CA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55B66"/>
    <w:multiLevelType w:val="hybridMultilevel"/>
    <w:tmpl w:val="CE368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12C"/>
    <w:multiLevelType w:val="hybridMultilevel"/>
    <w:tmpl w:val="26F4A65A"/>
    <w:lvl w:ilvl="0" w:tplc="946436A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70BF2"/>
    <w:multiLevelType w:val="hybridMultilevel"/>
    <w:tmpl w:val="07162586"/>
    <w:lvl w:ilvl="0" w:tplc="102470B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1655370">
    <w:abstractNumId w:val="0"/>
  </w:num>
  <w:num w:numId="2" w16cid:durableId="148448699">
    <w:abstractNumId w:val="1"/>
  </w:num>
  <w:num w:numId="3" w16cid:durableId="1576428989">
    <w:abstractNumId w:val="2"/>
  </w:num>
  <w:num w:numId="4" w16cid:durableId="921375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71"/>
    <w:rsid w:val="00000673"/>
    <w:rsid w:val="000015E2"/>
    <w:rsid w:val="00012A33"/>
    <w:rsid w:val="00015CE7"/>
    <w:rsid w:val="0002126C"/>
    <w:rsid w:val="0002637F"/>
    <w:rsid w:val="00026A04"/>
    <w:rsid w:val="00026E6A"/>
    <w:rsid w:val="00027E05"/>
    <w:rsid w:val="00030208"/>
    <w:rsid w:val="00033997"/>
    <w:rsid w:val="000358E4"/>
    <w:rsid w:val="00042021"/>
    <w:rsid w:val="000448D2"/>
    <w:rsid w:val="00050A92"/>
    <w:rsid w:val="00052230"/>
    <w:rsid w:val="000545DD"/>
    <w:rsid w:val="00070665"/>
    <w:rsid w:val="0007222F"/>
    <w:rsid w:val="000749E9"/>
    <w:rsid w:val="000752F0"/>
    <w:rsid w:val="00076410"/>
    <w:rsid w:val="00077CD2"/>
    <w:rsid w:val="00087E77"/>
    <w:rsid w:val="00092385"/>
    <w:rsid w:val="0009321C"/>
    <w:rsid w:val="0009718D"/>
    <w:rsid w:val="000A0B27"/>
    <w:rsid w:val="000A1417"/>
    <w:rsid w:val="000A3529"/>
    <w:rsid w:val="000B5DD9"/>
    <w:rsid w:val="000C236A"/>
    <w:rsid w:val="000C2EC2"/>
    <w:rsid w:val="000D0CCC"/>
    <w:rsid w:val="000E1950"/>
    <w:rsid w:val="000E1F0F"/>
    <w:rsid w:val="000E5E1F"/>
    <w:rsid w:val="000E6336"/>
    <w:rsid w:val="000E6D59"/>
    <w:rsid w:val="000F5926"/>
    <w:rsid w:val="000F7B40"/>
    <w:rsid w:val="00100340"/>
    <w:rsid w:val="00100E8D"/>
    <w:rsid w:val="001025FC"/>
    <w:rsid w:val="00111AE1"/>
    <w:rsid w:val="001127EF"/>
    <w:rsid w:val="001175C3"/>
    <w:rsid w:val="00117D36"/>
    <w:rsid w:val="00123DB8"/>
    <w:rsid w:val="001243CD"/>
    <w:rsid w:val="0012705D"/>
    <w:rsid w:val="00127F88"/>
    <w:rsid w:val="00136455"/>
    <w:rsid w:val="00140372"/>
    <w:rsid w:val="00142E40"/>
    <w:rsid w:val="00144C5A"/>
    <w:rsid w:val="001454C6"/>
    <w:rsid w:val="001503C3"/>
    <w:rsid w:val="001525F7"/>
    <w:rsid w:val="00161813"/>
    <w:rsid w:val="0016283F"/>
    <w:rsid w:val="00163AB0"/>
    <w:rsid w:val="00165B49"/>
    <w:rsid w:val="001715F9"/>
    <w:rsid w:val="00171CB6"/>
    <w:rsid w:val="001759A3"/>
    <w:rsid w:val="00175C4C"/>
    <w:rsid w:val="00183EA1"/>
    <w:rsid w:val="00190100"/>
    <w:rsid w:val="00196701"/>
    <w:rsid w:val="001A4767"/>
    <w:rsid w:val="001A561C"/>
    <w:rsid w:val="001A63A4"/>
    <w:rsid w:val="001B5EBC"/>
    <w:rsid w:val="001B6E70"/>
    <w:rsid w:val="001B77A8"/>
    <w:rsid w:val="001B7DB4"/>
    <w:rsid w:val="001C0C87"/>
    <w:rsid w:val="001C22FA"/>
    <w:rsid w:val="001C2BB9"/>
    <w:rsid w:val="001C36B5"/>
    <w:rsid w:val="001C38F6"/>
    <w:rsid w:val="001C528E"/>
    <w:rsid w:val="001D2A8B"/>
    <w:rsid w:val="001D442D"/>
    <w:rsid w:val="001E5129"/>
    <w:rsid w:val="001E5D1D"/>
    <w:rsid w:val="001E7448"/>
    <w:rsid w:val="001E75CE"/>
    <w:rsid w:val="001F11FA"/>
    <w:rsid w:val="0020495A"/>
    <w:rsid w:val="0021600C"/>
    <w:rsid w:val="00225770"/>
    <w:rsid w:val="00225BF7"/>
    <w:rsid w:val="002320F3"/>
    <w:rsid w:val="002412B5"/>
    <w:rsid w:val="00243A78"/>
    <w:rsid w:val="00243EB5"/>
    <w:rsid w:val="002456C8"/>
    <w:rsid w:val="0025445B"/>
    <w:rsid w:val="002623AF"/>
    <w:rsid w:val="00267444"/>
    <w:rsid w:val="00271842"/>
    <w:rsid w:val="002721D8"/>
    <w:rsid w:val="00272BF7"/>
    <w:rsid w:val="00283185"/>
    <w:rsid w:val="00287EDF"/>
    <w:rsid w:val="00290F01"/>
    <w:rsid w:val="00291E93"/>
    <w:rsid w:val="002928FF"/>
    <w:rsid w:val="002B0282"/>
    <w:rsid w:val="002B5F71"/>
    <w:rsid w:val="002B628F"/>
    <w:rsid w:val="002B6A51"/>
    <w:rsid w:val="002B7872"/>
    <w:rsid w:val="002B78A0"/>
    <w:rsid w:val="002C0174"/>
    <w:rsid w:val="002C0C55"/>
    <w:rsid w:val="002C1252"/>
    <w:rsid w:val="002C1707"/>
    <w:rsid w:val="002C390C"/>
    <w:rsid w:val="002C3BAE"/>
    <w:rsid w:val="002C4B3D"/>
    <w:rsid w:val="002C6F7F"/>
    <w:rsid w:val="002D07DA"/>
    <w:rsid w:val="002D19C5"/>
    <w:rsid w:val="002D29C6"/>
    <w:rsid w:val="002D4399"/>
    <w:rsid w:val="002D518E"/>
    <w:rsid w:val="002D65D5"/>
    <w:rsid w:val="002E19FC"/>
    <w:rsid w:val="002F1D1D"/>
    <w:rsid w:val="0030101D"/>
    <w:rsid w:val="00303E23"/>
    <w:rsid w:val="00307FF1"/>
    <w:rsid w:val="003173C4"/>
    <w:rsid w:val="003175EC"/>
    <w:rsid w:val="00320865"/>
    <w:rsid w:val="00321C2B"/>
    <w:rsid w:val="00326A74"/>
    <w:rsid w:val="00331C36"/>
    <w:rsid w:val="0033536C"/>
    <w:rsid w:val="003369E8"/>
    <w:rsid w:val="00336A9A"/>
    <w:rsid w:val="00337638"/>
    <w:rsid w:val="00337D58"/>
    <w:rsid w:val="0034400C"/>
    <w:rsid w:val="00354221"/>
    <w:rsid w:val="003557BC"/>
    <w:rsid w:val="0036349B"/>
    <w:rsid w:val="00365D4A"/>
    <w:rsid w:val="003752E9"/>
    <w:rsid w:val="00376359"/>
    <w:rsid w:val="00382A21"/>
    <w:rsid w:val="00383F55"/>
    <w:rsid w:val="00387FA5"/>
    <w:rsid w:val="00394389"/>
    <w:rsid w:val="003A4958"/>
    <w:rsid w:val="003B00C4"/>
    <w:rsid w:val="003B4C2D"/>
    <w:rsid w:val="003C08EF"/>
    <w:rsid w:val="003C61EF"/>
    <w:rsid w:val="003C75FA"/>
    <w:rsid w:val="003D2708"/>
    <w:rsid w:val="003D3E5E"/>
    <w:rsid w:val="003D4401"/>
    <w:rsid w:val="003D5BA5"/>
    <w:rsid w:val="003E0B3A"/>
    <w:rsid w:val="003E38B4"/>
    <w:rsid w:val="003F0F1B"/>
    <w:rsid w:val="003F0F3E"/>
    <w:rsid w:val="003F242E"/>
    <w:rsid w:val="003F5580"/>
    <w:rsid w:val="004009BA"/>
    <w:rsid w:val="00410D10"/>
    <w:rsid w:val="00411679"/>
    <w:rsid w:val="00411E61"/>
    <w:rsid w:val="0041379F"/>
    <w:rsid w:val="004141D6"/>
    <w:rsid w:val="0042788F"/>
    <w:rsid w:val="00430679"/>
    <w:rsid w:val="004312DB"/>
    <w:rsid w:val="00431B18"/>
    <w:rsid w:val="00441DCE"/>
    <w:rsid w:val="00445863"/>
    <w:rsid w:val="00446766"/>
    <w:rsid w:val="00477311"/>
    <w:rsid w:val="00477CFC"/>
    <w:rsid w:val="00482254"/>
    <w:rsid w:val="00494D96"/>
    <w:rsid w:val="004974B0"/>
    <w:rsid w:val="004A59C2"/>
    <w:rsid w:val="004B2384"/>
    <w:rsid w:val="004B2437"/>
    <w:rsid w:val="004B3D2D"/>
    <w:rsid w:val="004B58E6"/>
    <w:rsid w:val="004B765E"/>
    <w:rsid w:val="004C0D56"/>
    <w:rsid w:val="004C4140"/>
    <w:rsid w:val="004C6E5B"/>
    <w:rsid w:val="004D688B"/>
    <w:rsid w:val="004D6951"/>
    <w:rsid w:val="004E0CAC"/>
    <w:rsid w:val="004E3973"/>
    <w:rsid w:val="004E555D"/>
    <w:rsid w:val="004E5C29"/>
    <w:rsid w:val="004F6D41"/>
    <w:rsid w:val="00512FBC"/>
    <w:rsid w:val="00516761"/>
    <w:rsid w:val="00521106"/>
    <w:rsid w:val="00521858"/>
    <w:rsid w:val="00523444"/>
    <w:rsid w:val="00525E5D"/>
    <w:rsid w:val="0053078B"/>
    <w:rsid w:val="00532E65"/>
    <w:rsid w:val="00535F50"/>
    <w:rsid w:val="005408AB"/>
    <w:rsid w:val="005474D9"/>
    <w:rsid w:val="00551566"/>
    <w:rsid w:val="00554C01"/>
    <w:rsid w:val="00561B37"/>
    <w:rsid w:val="00567207"/>
    <w:rsid w:val="00571991"/>
    <w:rsid w:val="00573993"/>
    <w:rsid w:val="00573A3B"/>
    <w:rsid w:val="00575472"/>
    <w:rsid w:val="00577279"/>
    <w:rsid w:val="00584618"/>
    <w:rsid w:val="0058475C"/>
    <w:rsid w:val="00584964"/>
    <w:rsid w:val="00590653"/>
    <w:rsid w:val="005935BE"/>
    <w:rsid w:val="00595D09"/>
    <w:rsid w:val="00597576"/>
    <w:rsid w:val="005B0722"/>
    <w:rsid w:val="005B0D8D"/>
    <w:rsid w:val="005B390A"/>
    <w:rsid w:val="005B49C8"/>
    <w:rsid w:val="005B5DF8"/>
    <w:rsid w:val="005C7FB6"/>
    <w:rsid w:val="005D0D44"/>
    <w:rsid w:val="005D1CAD"/>
    <w:rsid w:val="005D2960"/>
    <w:rsid w:val="005D675B"/>
    <w:rsid w:val="005D6A77"/>
    <w:rsid w:val="005E1697"/>
    <w:rsid w:val="005E5AC2"/>
    <w:rsid w:val="005E6D51"/>
    <w:rsid w:val="005F5120"/>
    <w:rsid w:val="0060411A"/>
    <w:rsid w:val="00617F6E"/>
    <w:rsid w:val="00620569"/>
    <w:rsid w:val="00622944"/>
    <w:rsid w:val="00625F03"/>
    <w:rsid w:val="00627399"/>
    <w:rsid w:val="00630502"/>
    <w:rsid w:val="00636E3F"/>
    <w:rsid w:val="00641EAA"/>
    <w:rsid w:val="0064460B"/>
    <w:rsid w:val="006468B8"/>
    <w:rsid w:val="00646EB1"/>
    <w:rsid w:val="006514DC"/>
    <w:rsid w:val="00652922"/>
    <w:rsid w:val="006530D8"/>
    <w:rsid w:val="00653270"/>
    <w:rsid w:val="0066259B"/>
    <w:rsid w:val="006626BA"/>
    <w:rsid w:val="00664F5B"/>
    <w:rsid w:val="00667048"/>
    <w:rsid w:val="006723E2"/>
    <w:rsid w:val="00674714"/>
    <w:rsid w:val="00676B65"/>
    <w:rsid w:val="00690169"/>
    <w:rsid w:val="006A19D9"/>
    <w:rsid w:val="006A4D99"/>
    <w:rsid w:val="006B2327"/>
    <w:rsid w:val="006B3E0A"/>
    <w:rsid w:val="006C1420"/>
    <w:rsid w:val="006C5AED"/>
    <w:rsid w:val="006D2E51"/>
    <w:rsid w:val="006D3A93"/>
    <w:rsid w:val="006D429D"/>
    <w:rsid w:val="006D5C4A"/>
    <w:rsid w:val="006D6C2F"/>
    <w:rsid w:val="006E2ED8"/>
    <w:rsid w:val="006E4A58"/>
    <w:rsid w:val="006E4BED"/>
    <w:rsid w:val="006E7318"/>
    <w:rsid w:val="006F1C24"/>
    <w:rsid w:val="006F5AE6"/>
    <w:rsid w:val="006F76F9"/>
    <w:rsid w:val="00701582"/>
    <w:rsid w:val="00702A4F"/>
    <w:rsid w:val="00706C42"/>
    <w:rsid w:val="00707308"/>
    <w:rsid w:val="00714B22"/>
    <w:rsid w:val="007172A6"/>
    <w:rsid w:val="007262D3"/>
    <w:rsid w:val="0073282B"/>
    <w:rsid w:val="00735C20"/>
    <w:rsid w:val="007470E7"/>
    <w:rsid w:val="0075325F"/>
    <w:rsid w:val="00757DD0"/>
    <w:rsid w:val="0076170E"/>
    <w:rsid w:val="00764BDE"/>
    <w:rsid w:val="00773707"/>
    <w:rsid w:val="00773A68"/>
    <w:rsid w:val="00777F27"/>
    <w:rsid w:val="00783D68"/>
    <w:rsid w:val="00786BF8"/>
    <w:rsid w:val="00786D48"/>
    <w:rsid w:val="00791EE8"/>
    <w:rsid w:val="00793705"/>
    <w:rsid w:val="00794A99"/>
    <w:rsid w:val="007A30B9"/>
    <w:rsid w:val="007A56E9"/>
    <w:rsid w:val="007B7B3B"/>
    <w:rsid w:val="007B7D6D"/>
    <w:rsid w:val="007C02E3"/>
    <w:rsid w:val="007C11A0"/>
    <w:rsid w:val="007D0932"/>
    <w:rsid w:val="007D0F2E"/>
    <w:rsid w:val="007D3250"/>
    <w:rsid w:val="007D38E6"/>
    <w:rsid w:val="007E4EBC"/>
    <w:rsid w:val="007E67C5"/>
    <w:rsid w:val="007F48D1"/>
    <w:rsid w:val="007F5444"/>
    <w:rsid w:val="00800B61"/>
    <w:rsid w:val="008020B1"/>
    <w:rsid w:val="00803966"/>
    <w:rsid w:val="008143C6"/>
    <w:rsid w:val="00814E9C"/>
    <w:rsid w:val="008210AE"/>
    <w:rsid w:val="00821E95"/>
    <w:rsid w:val="008237C9"/>
    <w:rsid w:val="008240B2"/>
    <w:rsid w:val="00827EB9"/>
    <w:rsid w:val="008312F0"/>
    <w:rsid w:val="00831893"/>
    <w:rsid w:val="00833684"/>
    <w:rsid w:val="00834205"/>
    <w:rsid w:val="008413DC"/>
    <w:rsid w:val="00844561"/>
    <w:rsid w:val="008465EF"/>
    <w:rsid w:val="00852CE5"/>
    <w:rsid w:val="00857F6D"/>
    <w:rsid w:val="0086788D"/>
    <w:rsid w:val="00874FFB"/>
    <w:rsid w:val="008762C7"/>
    <w:rsid w:val="008835BA"/>
    <w:rsid w:val="00885004"/>
    <w:rsid w:val="00892CF9"/>
    <w:rsid w:val="00895884"/>
    <w:rsid w:val="008A4D51"/>
    <w:rsid w:val="008A6649"/>
    <w:rsid w:val="008B03D5"/>
    <w:rsid w:val="008B3C46"/>
    <w:rsid w:val="008B60F7"/>
    <w:rsid w:val="008B789F"/>
    <w:rsid w:val="008B7FC2"/>
    <w:rsid w:val="008C1319"/>
    <w:rsid w:val="008C2810"/>
    <w:rsid w:val="008D0FB1"/>
    <w:rsid w:val="008D5335"/>
    <w:rsid w:val="008D697C"/>
    <w:rsid w:val="008D6B69"/>
    <w:rsid w:val="008E54C8"/>
    <w:rsid w:val="008E71F7"/>
    <w:rsid w:val="008E7D58"/>
    <w:rsid w:val="008F0BDD"/>
    <w:rsid w:val="008F797F"/>
    <w:rsid w:val="0090151E"/>
    <w:rsid w:val="00910B2B"/>
    <w:rsid w:val="009132E3"/>
    <w:rsid w:val="0091760A"/>
    <w:rsid w:val="00922E7D"/>
    <w:rsid w:val="00925B76"/>
    <w:rsid w:val="009351EE"/>
    <w:rsid w:val="009402BA"/>
    <w:rsid w:val="00942CE2"/>
    <w:rsid w:val="00945E97"/>
    <w:rsid w:val="00960828"/>
    <w:rsid w:val="0097657E"/>
    <w:rsid w:val="00977C53"/>
    <w:rsid w:val="00987BBF"/>
    <w:rsid w:val="00991705"/>
    <w:rsid w:val="00996592"/>
    <w:rsid w:val="00996AC9"/>
    <w:rsid w:val="009B1591"/>
    <w:rsid w:val="009B4CBF"/>
    <w:rsid w:val="009C4D97"/>
    <w:rsid w:val="009F2656"/>
    <w:rsid w:val="009F33ED"/>
    <w:rsid w:val="00A0072D"/>
    <w:rsid w:val="00A00857"/>
    <w:rsid w:val="00A0113B"/>
    <w:rsid w:val="00A04271"/>
    <w:rsid w:val="00A04E7D"/>
    <w:rsid w:val="00A12269"/>
    <w:rsid w:val="00A126EE"/>
    <w:rsid w:val="00A20450"/>
    <w:rsid w:val="00A42B0D"/>
    <w:rsid w:val="00A44CC9"/>
    <w:rsid w:val="00A455AD"/>
    <w:rsid w:val="00A514C0"/>
    <w:rsid w:val="00A55319"/>
    <w:rsid w:val="00A603F4"/>
    <w:rsid w:val="00A6311A"/>
    <w:rsid w:val="00A716A5"/>
    <w:rsid w:val="00A80337"/>
    <w:rsid w:val="00A81EA0"/>
    <w:rsid w:val="00A86015"/>
    <w:rsid w:val="00A9605F"/>
    <w:rsid w:val="00A966AC"/>
    <w:rsid w:val="00AA43EE"/>
    <w:rsid w:val="00AA7E9E"/>
    <w:rsid w:val="00AC115C"/>
    <w:rsid w:val="00AC1D28"/>
    <w:rsid w:val="00AC29B4"/>
    <w:rsid w:val="00AC68AF"/>
    <w:rsid w:val="00AC7589"/>
    <w:rsid w:val="00AD55D8"/>
    <w:rsid w:val="00AE065E"/>
    <w:rsid w:val="00AF3BDC"/>
    <w:rsid w:val="00AF44A0"/>
    <w:rsid w:val="00AF4ECF"/>
    <w:rsid w:val="00AF6D76"/>
    <w:rsid w:val="00B122F1"/>
    <w:rsid w:val="00B22BCE"/>
    <w:rsid w:val="00B27185"/>
    <w:rsid w:val="00B2770A"/>
    <w:rsid w:val="00B30942"/>
    <w:rsid w:val="00B342E5"/>
    <w:rsid w:val="00B36F81"/>
    <w:rsid w:val="00B40E25"/>
    <w:rsid w:val="00B43731"/>
    <w:rsid w:val="00B455C3"/>
    <w:rsid w:val="00B53B7C"/>
    <w:rsid w:val="00B61A6F"/>
    <w:rsid w:val="00B62EC3"/>
    <w:rsid w:val="00B654D7"/>
    <w:rsid w:val="00B65C61"/>
    <w:rsid w:val="00B83AC8"/>
    <w:rsid w:val="00B877F8"/>
    <w:rsid w:val="00B90705"/>
    <w:rsid w:val="00B908E9"/>
    <w:rsid w:val="00B921F6"/>
    <w:rsid w:val="00B92BA7"/>
    <w:rsid w:val="00B94DDF"/>
    <w:rsid w:val="00BA15C3"/>
    <w:rsid w:val="00BA1EA6"/>
    <w:rsid w:val="00BA7226"/>
    <w:rsid w:val="00BB2C2A"/>
    <w:rsid w:val="00BB3CE1"/>
    <w:rsid w:val="00BB5218"/>
    <w:rsid w:val="00BC1FA1"/>
    <w:rsid w:val="00BC28A6"/>
    <w:rsid w:val="00BC380A"/>
    <w:rsid w:val="00BC41D0"/>
    <w:rsid w:val="00BC516B"/>
    <w:rsid w:val="00BD1310"/>
    <w:rsid w:val="00BD1407"/>
    <w:rsid w:val="00BD6087"/>
    <w:rsid w:val="00BD713E"/>
    <w:rsid w:val="00BE0C04"/>
    <w:rsid w:val="00BF0EF4"/>
    <w:rsid w:val="00BF23AF"/>
    <w:rsid w:val="00BF370B"/>
    <w:rsid w:val="00BF3C86"/>
    <w:rsid w:val="00BF70B5"/>
    <w:rsid w:val="00C00285"/>
    <w:rsid w:val="00C00C5D"/>
    <w:rsid w:val="00C01387"/>
    <w:rsid w:val="00C0164C"/>
    <w:rsid w:val="00C03A42"/>
    <w:rsid w:val="00C06D2E"/>
    <w:rsid w:val="00C112BE"/>
    <w:rsid w:val="00C11D2B"/>
    <w:rsid w:val="00C15869"/>
    <w:rsid w:val="00C23B28"/>
    <w:rsid w:val="00C30A7A"/>
    <w:rsid w:val="00C33E80"/>
    <w:rsid w:val="00C3428B"/>
    <w:rsid w:val="00C43B0A"/>
    <w:rsid w:val="00C442F3"/>
    <w:rsid w:val="00C51883"/>
    <w:rsid w:val="00C556A3"/>
    <w:rsid w:val="00C5633F"/>
    <w:rsid w:val="00C5654A"/>
    <w:rsid w:val="00C567E3"/>
    <w:rsid w:val="00C56A7B"/>
    <w:rsid w:val="00C56AF0"/>
    <w:rsid w:val="00C576E5"/>
    <w:rsid w:val="00C63ABD"/>
    <w:rsid w:val="00C63CEA"/>
    <w:rsid w:val="00C65453"/>
    <w:rsid w:val="00C67681"/>
    <w:rsid w:val="00C70E6E"/>
    <w:rsid w:val="00C73784"/>
    <w:rsid w:val="00C74070"/>
    <w:rsid w:val="00C76A22"/>
    <w:rsid w:val="00C803DD"/>
    <w:rsid w:val="00C8346E"/>
    <w:rsid w:val="00C856D4"/>
    <w:rsid w:val="00C87713"/>
    <w:rsid w:val="00C87CE5"/>
    <w:rsid w:val="00C902A2"/>
    <w:rsid w:val="00CA396B"/>
    <w:rsid w:val="00CA6818"/>
    <w:rsid w:val="00CC4F2F"/>
    <w:rsid w:val="00CD40EA"/>
    <w:rsid w:val="00CD4992"/>
    <w:rsid w:val="00CD5488"/>
    <w:rsid w:val="00CD5A5F"/>
    <w:rsid w:val="00CD7D26"/>
    <w:rsid w:val="00CE3D47"/>
    <w:rsid w:val="00CF0070"/>
    <w:rsid w:val="00CF0D4F"/>
    <w:rsid w:val="00CF0F40"/>
    <w:rsid w:val="00CF1889"/>
    <w:rsid w:val="00D0542B"/>
    <w:rsid w:val="00D05D9D"/>
    <w:rsid w:val="00D07B69"/>
    <w:rsid w:val="00D10023"/>
    <w:rsid w:val="00D107F0"/>
    <w:rsid w:val="00D1762C"/>
    <w:rsid w:val="00D25687"/>
    <w:rsid w:val="00D34ABC"/>
    <w:rsid w:val="00D420BE"/>
    <w:rsid w:val="00D456E5"/>
    <w:rsid w:val="00D50F86"/>
    <w:rsid w:val="00D51A0D"/>
    <w:rsid w:val="00D53FB0"/>
    <w:rsid w:val="00D57319"/>
    <w:rsid w:val="00D6046F"/>
    <w:rsid w:val="00D607FD"/>
    <w:rsid w:val="00D71CAB"/>
    <w:rsid w:val="00D83F4F"/>
    <w:rsid w:val="00D84C1C"/>
    <w:rsid w:val="00D906E3"/>
    <w:rsid w:val="00D9250A"/>
    <w:rsid w:val="00D97398"/>
    <w:rsid w:val="00DB1FA7"/>
    <w:rsid w:val="00DB5832"/>
    <w:rsid w:val="00DC070E"/>
    <w:rsid w:val="00DC0B21"/>
    <w:rsid w:val="00DC25CC"/>
    <w:rsid w:val="00DC3597"/>
    <w:rsid w:val="00DC40E4"/>
    <w:rsid w:val="00DC475C"/>
    <w:rsid w:val="00DD1514"/>
    <w:rsid w:val="00DD5C52"/>
    <w:rsid w:val="00DE0144"/>
    <w:rsid w:val="00DE42A9"/>
    <w:rsid w:val="00DE4F0A"/>
    <w:rsid w:val="00DE7426"/>
    <w:rsid w:val="00DE7AE7"/>
    <w:rsid w:val="00DF2673"/>
    <w:rsid w:val="00DF6DE3"/>
    <w:rsid w:val="00E044D1"/>
    <w:rsid w:val="00E05126"/>
    <w:rsid w:val="00E05286"/>
    <w:rsid w:val="00E12BC1"/>
    <w:rsid w:val="00E1497D"/>
    <w:rsid w:val="00E1621A"/>
    <w:rsid w:val="00E16FD8"/>
    <w:rsid w:val="00E23E58"/>
    <w:rsid w:val="00E26198"/>
    <w:rsid w:val="00E30273"/>
    <w:rsid w:val="00E3076F"/>
    <w:rsid w:val="00E32F64"/>
    <w:rsid w:val="00E4012C"/>
    <w:rsid w:val="00E407C5"/>
    <w:rsid w:val="00E40A7D"/>
    <w:rsid w:val="00E43B8A"/>
    <w:rsid w:val="00E50899"/>
    <w:rsid w:val="00E53AA0"/>
    <w:rsid w:val="00E5421B"/>
    <w:rsid w:val="00E56B77"/>
    <w:rsid w:val="00E608F2"/>
    <w:rsid w:val="00E622FB"/>
    <w:rsid w:val="00E64BD4"/>
    <w:rsid w:val="00E659AD"/>
    <w:rsid w:val="00E65B1C"/>
    <w:rsid w:val="00E65FFF"/>
    <w:rsid w:val="00E667E2"/>
    <w:rsid w:val="00E8048C"/>
    <w:rsid w:val="00E87893"/>
    <w:rsid w:val="00E9008F"/>
    <w:rsid w:val="00E9040E"/>
    <w:rsid w:val="00EA5DEC"/>
    <w:rsid w:val="00EA6243"/>
    <w:rsid w:val="00EA6869"/>
    <w:rsid w:val="00EB3D61"/>
    <w:rsid w:val="00EB6AD5"/>
    <w:rsid w:val="00EB79DE"/>
    <w:rsid w:val="00EB7B1D"/>
    <w:rsid w:val="00EC428F"/>
    <w:rsid w:val="00EC61F3"/>
    <w:rsid w:val="00ED0F11"/>
    <w:rsid w:val="00ED5A3D"/>
    <w:rsid w:val="00ED6B66"/>
    <w:rsid w:val="00EE1D9A"/>
    <w:rsid w:val="00EE4046"/>
    <w:rsid w:val="00EF25AB"/>
    <w:rsid w:val="00EF5C0D"/>
    <w:rsid w:val="00EF66F3"/>
    <w:rsid w:val="00EF68EF"/>
    <w:rsid w:val="00F06FF4"/>
    <w:rsid w:val="00F1410C"/>
    <w:rsid w:val="00F1500B"/>
    <w:rsid w:val="00F23756"/>
    <w:rsid w:val="00F2539C"/>
    <w:rsid w:val="00F276E7"/>
    <w:rsid w:val="00F31911"/>
    <w:rsid w:val="00F31D08"/>
    <w:rsid w:val="00F332A2"/>
    <w:rsid w:val="00F37239"/>
    <w:rsid w:val="00F41918"/>
    <w:rsid w:val="00F42C2F"/>
    <w:rsid w:val="00F45342"/>
    <w:rsid w:val="00F47C7A"/>
    <w:rsid w:val="00F52ABE"/>
    <w:rsid w:val="00F55F4B"/>
    <w:rsid w:val="00F57351"/>
    <w:rsid w:val="00F575A6"/>
    <w:rsid w:val="00F57762"/>
    <w:rsid w:val="00F608D3"/>
    <w:rsid w:val="00F611A5"/>
    <w:rsid w:val="00F61892"/>
    <w:rsid w:val="00F662B5"/>
    <w:rsid w:val="00F7459E"/>
    <w:rsid w:val="00F763C8"/>
    <w:rsid w:val="00F77733"/>
    <w:rsid w:val="00F83DD6"/>
    <w:rsid w:val="00F852C2"/>
    <w:rsid w:val="00F90706"/>
    <w:rsid w:val="00F95F56"/>
    <w:rsid w:val="00F9734A"/>
    <w:rsid w:val="00F97ECC"/>
    <w:rsid w:val="00FA1AAD"/>
    <w:rsid w:val="00FC1477"/>
    <w:rsid w:val="00FC2E7B"/>
    <w:rsid w:val="00FC6999"/>
    <w:rsid w:val="00FD1B85"/>
    <w:rsid w:val="00FD3A71"/>
    <w:rsid w:val="00FD54B3"/>
    <w:rsid w:val="00FD7205"/>
    <w:rsid w:val="00FE1198"/>
    <w:rsid w:val="00FE429C"/>
    <w:rsid w:val="00FF38C6"/>
    <w:rsid w:val="00FF44EC"/>
    <w:rsid w:val="00FF454E"/>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FC590"/>
  <w15:docId w15:val="{C82BB777-F0F8-4780-8CE0-6762D280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5F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10023"/>
    <w:pPr>
      <w:ind w:left="720"/>
      <w:contextualSpacing/>
    </w:pPr>
  </w:style>
  <w:style w:type="paragraph" w:styleId="Header">
    <w:name w:val="header"/>
    <w:basedOn w:val="Normal"/>
    <w:link w:val="HeaderChar"/>
    <w:uiPriority w:val="99"/>
    <w:unhideWhenUsed/>
    <w:rsid w:val="00F74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59E"/>
  </w:style>
  <w:style w:type="paragraph" w:styleId="Footer">
    <w:name w:val="footer"/>
    <w:basedOn w:val="Normal"/>
    <w:link w:val="FooterChar"/>
    <w:uiPriority w:val="99"/>
    <w:unhideWhenUsed/>
    <w:rsid w:val="00F74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59E"/>
  </w:style>
  <w:style w:type="paragraph" w:styleId="FootnoteText">
    <w:name w:val="footnote text"/>
    <w:basedOn w:val="Normal"/>
    <w:link w:val="FootnoteTextChar"/>
    <w:uiPriority w:val="99"/>
    <w:semiHidden/>
    <w:unhideWhenUsed/>
    <w:rsid w:val="00BB52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218"/>
    <w:rPr>
      <w:sz w:val="20"/>
      <w:szCs w:val="20"/>
    </w:rPr>
  </w:style>
  <w:style w:type="character" w:styleId="FootnoteReference">
    <w:name w:val="footnote reference"/>
    <w:basedOn w:val="DefaultParagraphFont"/>
    <w:uiPriority w:val="99"/>
    <w:semiHidden/>
    <w:unhideWhenUsed/>
    <w:rsid w:val="00BB5218"/>
    <w:rPr>
      <w:vertAlign w:val="superscript"/>
    </w:rPr>
  </w:style>
  <w:style w:type="paragraph" w:styleId="BalloonText">
    <w:name w:val="Balloon Text"/>
    <w:basedOn w:val="Normal"/>
    <w:link w:val="BalloonTextChar"/>
    <w:uiPriority w:val="99"/>
    <w:semiHidden/>
    <w:unhideWhenUsed/>
    <w:rsid w:val="00D71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CAB"/>
    <w:rPr>
      <w:rFonts w:ascii="Tahoma" w:hAnsi="Tahoma" w:cs="Tahoma"/>
      <w:sz w:val="16"/>
      <w:szCs w:val="16"/>
    </w:rPr>
  </w:style>
  <w:style w:type="character" w:styleId="Strong">
    <w:name w:val="Strong"/>
    <w:basedOn w:val="DefaultParagraphFont"/>
    <w:qFormat/>
    <w:rsid w:val="00BE0C04"/>
    <w:rPr>
      <w:b/>
      <w:bCs/>
    </w:rPr>
  </w:style>
  <w:style w:type="paragraph" w:customStyle="1" w:styleId="rtejustify">
    <w:name w:val="rtejustify"/>
    <w:basedOn w:val="Normal"/>
    <w:rsid w:val="00BE0C04"/>
    <w:pPr>
      <w:spacing w:before="100" w:beforeAutospacing="1" w:after="100" w:afterAutospacing="1" w:line="240" w:lineRule="auto"/>
    </w:pPr>
    <w:rPr>
      <w:rFonts w:eastAsia="Times New Roman" w:cs="Times New Roman"/>
      <w:sz w:val="24"/>
      <w:szCs w:val="24"/>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33536C"/>
    <w:pPr>
      <w:spacing w:before="240"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uiPriority w:val="99"/>
    <w:semiHidden/>
    <w:rsid w:val="0033536C"/>
  </w:style>
  <w:style w:type="character" w:customStyle="1" w:styleId="BodyTextIndentChar2">
    <w:name w:val="Body Text Indent Char2"/>
    <w:aliases w:val="Body Text Indent Char1 Char,Body Text Indent Char1 Char Char Char Char,Body Text Indent Char1 Char Char Char1,Body Text Indent Char1 Char Char Char Char  Char Char Char Char"/>
    <w:basedOn w:val="DefaultParagraphFont"/>
    <w:link w:val="BodyTextIndent"/>
    <w:rsid w:val="0033536C"/>
    <w:rPr>
      <w:rFonts w:ascii=".VnTime" w:eastAsia="Times New Roman" w:hAnsi=".VnTime" w:cs="Times New Roman"/>
      <w:szCs w:val="20"/>
    </w:rPr>
  </w:style>
  <w:style w:type="paragraph" w:customStyle="1" w:styleId="Char">
    <w:name w:val="Char"/>
    <w:basedOn w:val="Normal"/>
    <w:semiHidden/>
    <w:rsid w:val="00FF5D5A"/>
    <w:pPr>
      <w:spacing w:after="160" w:line="240" w:lineRule="exact"/>
    </w:pPr>
    <w:rPr>
      <w:rFonts w:ascii="Arial" w:eastAsia="Times New Roman" w:hAnsi="Arial" w:cs="Times New Roman"/>
      <w:sz w:val="22"/>
    </w:rPr>
  </w:style>
  <w:style w:type="paragraph" w:customStyle="1" w:styleId="CharCharCharCharCharCharCharCharCharChar">
    <w:name w:val="Char Char Char Char Char Char Char Char Char Char"/>
    <w:basedOn w:val="Normal"/>
    <w:semiHidden/>
    <w:rsid w:val="00C556A3"/>
    <w:pPr>
      <w:spacing w:after="160" w:line="240" w:lineRule="exact"/>
    </w:pPr>
    <w:rPr>
      <w:rFonts w:ascii="Arial" w:eastAsia="Times New Roman" w:hAnsi="Arial" w:cs="Times New Roman"/>
      <w:sz w:val="22"/>
    </w:rPr>
  </w:style>
  <w:style w:type="character" w:customStyle="1" w:styleId="fontstyle01">
    <w:name w:val="fontstyle01"/>
    <w:basedOn w:val="DefaultParagraphFont"/>
    <w:rsid w:val="00DD5C5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A1AE-9BD8-4A86-A069-7FEC6A0B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12</Pages>
  <Words>4046</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Administrator</cp:lastModifiedBy>
  <cp:revision>32</cp:revision>
  <cp:lastPrinted>2023-06-29T08:49:00Z</cp:lastPrinted>
  <dcterms:created xsi:type="dcterms:W3CDTF">2023-06-21T00:16:00Z</dcterms:created>
  <dcterms:modified xsi:type="dcterms:W3CDTF">2023-07-06T03:20:00Z</dcterms:modified>
</cp:coreProperties>
</file>